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8376C" w:rsidR="00D83E4A" w:rsidP="673155C4" w:rsidRDefault="00D83E4A" w14:paraId="21E46ED1" w14:textId="77777777">
      <w:pPr>
        <w:spacing w:after="0" w:line="240" w:lineRule="auto"/>
        <w:outlineLvl w:val="0"/>
        <w:rPr>
          <w:rFonts w:eastAsia="Times New Roman" w:cs="Arial"/>
          <w:b w:val="1"/>
          <w:bCs w:val="1"/>
          <w:kern w:val="36"/>
          <w:sz w:val="24"/>
          <w:szCs w:val="24"/>
          <w:lang w:eastAsia="en-GB"/>
        </w:rPr>
      </w:pPr>
      <w:r w:rsidRPr="673155C4" w:rsidR="00D83E4A">
        <w:rPr>
          <w:rFonts w:eastAsia="Times New Roman" w:cs="Arial"/>
          <w:b w:val="1"/>
          <w:bCs w:val="1"/>
          <w:kern w:val="36"/>
          <w:sz w:val="24"/>
          <w:szCs w:val="24"/>
          <w:lang w:eastAsia="en-GB"/>
        </w:rPr>
        <w:t>Bob Olley 2022 Raffle Terms and Conditions</w:t>
      </w:r>
    </w:p>
    <w:p w:rsidR="50DBE3A7" w:rsidP="50DBE3A7" w:rsidRDefault="50DBE3A7" w14:paraId="00612753" w14:textId="6880E19B">
      <w:pPr>
        <w:pStyle w:val="Normal"/>
        <w:spacing w:after="0" w:line="240" w:lineRule="auto"/>
        <w:outlineLvl w:val="0"/>
        <w:rPr>
          <w:rFonts w:eastAsia="Times New Roman" w:cs="Arial"/>
          <w:b w:val="1"/>
          <w:bCs w:val="1"/>
          <w:sz w:val="24"/>
          <w:szCs w:val="24"/>
          <w:lang w:eastAsia="en-GB"/>
        </w:rPr>
      </w:pPr>
    </w:p>
    <w:p w:rsidRPr="0088376C" w:rsidR="00940D3F" w:rsidP="00D83E4A" w:rsidRDefault="00D83E4A" w14:paraId="537C0C2F" w14:textId="508EC557">
      <w:pPr>
        <w:spacing w:after="0" w:line="240" w:lineRule="auto"/>
        <w:rPr>
          <w:rFonts w:eastAsia="Times New Roman" w:cs="Arial"/>
          <w:sz w:val="24"/>
          <w:szCs w:val="24"/>
          <w:lang w:eastAsia="en-GB"/>
        </w:rPr>
      </w:pPr>
      <w:r w:rsidRPr="41F41377" w:rsidR="00D83E4A">
        <w:rPr>
          <w:rFonts w:eastAsia="Times New Roman" w:cs="Arial"/>
          <w:sz w:val="24"/>
          <w:szCs w:val="24"/>
          <w:lang w:eastAsia="en-GB"/>
        </w:rPr>
        <w:t>Thank you for supporting the Tyne &amp; Wear Archives &amp; Museums Development Trust (TWAMDT),</w:t>
      </w:r>
      <w:r w:rsidRPr="41F41377" w:rsidR="00CA4A4D">
        <w:rPr>
          <w:rFonts w:eastAsia="Times New Roman" w:cs="Arial"/>
          <w:sz w:val="24"/>
          <w:szCs w:val="24"/>
          <w:lang w:eastAsia="en-GB"/>
        </w:rPr>
        <w:t xml:space="preserve"> registered charity number 1137867</w:t>
      </w:r>
      <w:r w:rsidRPr="41F41377" w:rsidR="00D83E4A">
        <w:rPr>
          <w:rFonts w:eastAsia="Times New Roman" w:cs="Arial"/>
          <w:sz w:val="24"/>
          <w:szCs w:val="24"/>
          <w:lang w:eastAsia="en-GB"/>
        </w:rPr>
        <w:t xml:space="preserve">. </w:t>
      </w:r>
      <w:r w:rsidRPr="41F41377" w:rsidR="00940D3F">
        <w:rPr>
          <w:rFonts w:eastAsia="Times New Roman" w:cs="Arial"/>
          <w:sz w:val="24"/>
          <w:szCs w:val="24"/>
          <w:lang w:eastAsia="en-GB"/>
        </w:rPr>
        <w:t xml:space="preserve">The TWAMDT are licensed to conduct this raffle by South Tyneside Council </w:t>
      </w:r>
      <w:r w:rsidRPr="41F41377" w:rsidR="00940D3F">
        <w:rPr>
          <w:rFonts w:eastAsia="Times New Roman" w:cs="Arial"/>
          <w:sz w:val="24"/>
          <w:szCs w:val="24"/>
          <w:lang w:eastAsia="en-GB"/>
        </w:rPr>
        <w:t>LN/000007490.</w:t>
      </w:r>
    </w:p>
    <w:p w:rsidR="50DBE3A7" w:rsidP="50DBE3A7" w:rsidRDefault="50DBE3A7" w14:paraId="780CA0E1" w14:textId="3524FC0E">
      <w:pPr>
        <w:pStyle w:val="Normal"/>
        <w:spacing w:after="0" w:line="240" w:lineRule="auto"/>
        <w:rPr>
          <w:rFonts w:eastAsia="Times New Roman" w:cs="Arial"/>
          <w:sz w:val="24"/>
          <w:szCs w:val="24"/>
          <w:lang w:eastAsia="en-GB"/>
        </w:rPr>
      </w:pPr>
    </w:p>
    <w:p w:rsidRPr="0088376C" w:rsidR="00D83E4A" w:rsidP="00D83E4A" w:rsidRDefault="00D83E4A" w14:paraId="7D3DA340" w14:textId="77777777">
      <w:pPr>
        <w:spacing w:after="0" w:line="240" w:lineRule="auto"/>
        <w:rPr>
          <w:rFonts w:eastAsia="Times New Roman" w:cs="Arial"/>
          <w:sz w:val="24"/>
          <w:szCs w:val="24"/>
          <w:lang w:eastAsia="en-GB"/>
        </w:rPr>
      </w:pPr>
      <w:r w:rsidRPr="673155C4" w:rsidR="00D83E4A">
        <w:rPr>
          <w:rFonts w:eastAsia="Times New Roman" w:cs="Arial"/>
          <w:sz w:val="24"/>
          <w:szCs w:val="24"/>
          <w:lang w:eastAsia="en-GB"/>
        </w:rPr>
        <w:t xml:space="preserve">These terms and conditions refer to </w:t>
      </w:r>
      <w:r w:rsidRPr="673155C4" w:rsidR="00940D3F">
        <w:rPr>
          <w:rFonts w:eastAsia="Times New Roman" w:cs="Arial"/>
          <w:sz w:val="24"/>
          <w:szCs w:val="24"/>
          <w:lang w:eastAsia="en-GB"/>
        </w:rPr>
        <w:t xml:space="preserve">in person and </w:t>
      </w:r>
      <w:r w:rsidRPr="673155C4" w:rsidR="00D83E4A">
        <w:rPr>
          <w:rFonts w:eastAsia="Times New Roman" w:cs="Arial"/>
          <w:sz w:val="24"/>
          <w:szCs w:val="24"/>
          <w:lang w:eastAsia="en-GB"/>
        </w:rPr>
        <w:t>online</w:t>
      </w:r>
      <w:r w:rsidRPr="673155C4" w:rsidR="00940D3F">
        <w:rPr>
          <w:rFonts w:eastAsia="Times New Roman" w:cs="Arial"/>
          <w:sz w:val="24"/>
          <w:szCs w:val="24"/>
          <w:lang w:eastAsia="en-GB"/>
        </w:rPr>
        <w:t xml:space="preserve"> entries</w:t>
      </w:r>
      <w:r w:rsidRPr="673155C4" w:rsidR="00D83E4A">
        <w:rPr>
          <w:rFonts w:eastAsia="Times New Roman" w:cs="Arial"/>
          <w:sz w:val="24"/>
          <w:szCs w:val="24"/>
          <w:lang w:eastAsia="en-GB"/>
        </w:rPr>
        <w:t xml:space="preserve"> to our UK raffle.</w:t>
      </w:r>
    </w:p>
    <w:p w:rsidRPr="0088376C" w:rsidR="00FC42DF" w:rsidP="00D83E4A" w:rsidRDefault="00FC42DF" w14:paraId="40ACCA08" w14:textId="77777777">
      <w:pPr>
        <w:spacing w:after="0" w:line="240" w:lineRule="auto"/>
        <w:rPr>
          <w:rFonts w:eastAsia="Times New Roman" w:cs="Arial"/>
          <w:sz w:val="24"/>
          <w:szCs w:val="24"/>
          <w:lang w:eastAsia="en-GB"/>
        </w:rPr>
      </w:pPr>
    </w:p>
    <w:p w:rsidR="50DBE3A7" w:rsidP="50DBE3A7" w:rsidRDefault="50DBE3A7" w14:paraId="2BCF9AB2" w14:textId="716D5858">
      <w:pPr>
        <w:pStyle w:val="Normal"/>
        <w:spacing w:after="0" w:line="240" w:lineRule="auto"/>
        <w:rPr>
          <w:rFonts w:eastAsia="Times New Roman" w:cs="Arial"/>
          <w:sz w:val="24"/>
          <w:szCs w:val="24"/>
          <w:lang w:eastAsia="en-GB"/>
        </w:rPr>
      </w:pPr>
    </w:p>
    <w:p w:rsidRPr="0088376C" w:rsidR="00D83E4A" w:rsidP="673155C4" w:rsidRDefault="00D83E4A" w14:paraId="3FCF7171" w14:textId="77777777">
      <w:pPr>
        <w:shd w:val="clear" w:color="auto" w:fill="FFFFFF" w:themeFill="background1"/>
        <w:spacing w:after="161" w:line="240" w:lineRule="auto"/>
        <w:outlineLvl w:val="1"/>
        <w:rPr>
          <w:rFonts w:eastAsia="Times New Roman" w:cs="Times New Roman"/>
          <w:b w:val="1"/>
          <w:bCs w:val="1"/>
          <w:sz w:val="24"/>
          <w:szCs w:val="24"/>
          <w:lang w:eastAsia="en-GB"/>
        </w:rPr>
      </w:pPr>
      <w:r w:rsidRPr="673155C4" w:rsidR="00D83E4A">
        <w:rPr>
          <w:rFonts w:eastAsia="Times New Roman" w:cs="Times New Roman"/>
          <w:b w:val="1"/>
          <w:bCs w:val="1"/>
          <w:sz w:val="24"/>
          <w:szCs w:val="24"/>
          <w:lang w:eastAsia="en-GB"/>
        </w:rPr>
        <w:t>All raffle tickets will:</w:t>
      </w:r>
    </w:p>
    <w:p w:rsidRPr="0088376C" w:rsidR="00D83E4A" w:rsidP="71547F69" w:rsidRDefault="00657E78" w14:paraId="143FE268" w14:textId="0102B8DE">
      <w:pPr>
        <w:numPr>
          <w:ilvl w:val="0"/>
          <w:numId w:val="2"/>
        </w:numPr>
        <w:shd w:val="clear" w:color="auto" w:fill="FFFFFF" w:themeFill="background1"/>
        <w:spacing w:before="100" w:beforeAutospacing="on" w:after="100" w:afterAutospacing="on" w:line="240" w:lineRule="auto"/>
        <w:rPr>
          <w:rFonts w:eastAsia="Times New Roman" w:cs="Times New Roman"/>
          <w:sz w:val="24"/>
          <w:szCs w:val="24"/>
          <w:lang w:eastAsia="en-GB"/>
        </w:rPr>
      </w:pPr>
      <w:r w:rsidRPr="41F41377" w:rsidR="00657E78">
        <w:rPr>
          <w:rFonts w:eastAsia="Times New Roman" w:cs="Times New Roman"/>
          <w:sz w:val="24"/>
          <w:szCs w:val="24"/>
          <w:lang w:eastAsia="en-GB"/>
        </w:rPr>
        <w:t>identify the TWAMDT</w:t>
      </w:r>
      <w:r w:rsidRPr="41F41377" w:rsidR="00657E78">
        <w:rPr>
          <w:rFonts w:eastAsia="Times New Roman" w:cs="Times New Roman"/>
          <w:sz w:val="24"/>
          <w:szCs w:val="24"/>
          <w:lang w:eastAsia="en-GB"/>
        </w:rPr>
        <w:t xml:space="preserve"> and charity number</w:t>
      </w:r>
    </w:p>
    <w:p w:rsidRPr="0088376C" w:rsidR="00D83E4A" w:rsidP="673155C4" w:rsidRDefault="00D83E4A" w14:paraId="71DD67E6" w14:textId="77777777">
      <w:pPr>
        <w:numPr>
          <w:ilvl w:val="0"/>
          <w:numId w:val="2"/>
        </w:numPr>
        <w:shd w:val="clear" w:color="auto" w:fill="FFFFFF" w:themeFill="background1"/>
        <w:spacing w:before="100" w:beforeAutospacing="on" w:after="100" w:afterAutospacing="on" w:line="240" w:lineRule="auto"/>
        <w:rPr>
          <w:rFonts w:eastAsia="Times New Roman" w:cs="Times New Roman"/>
          <w:sz w:val="24"/>
          <w:szCs w:val="24"/>
          <w:lang w:eastAsia="en-GB"/>
        </w:rPr>
      </w:pPr>
      <w:r w:rsidRPr="673155C4" w:rsidR="00D83E4A">
        <w:rPr>
          <w:rFonts w:eastAsia="Times New Roman" w:cs="Times New Roman"/>
          <w:sz w:val="24"/>
          <w:szCs w:val="24"/>
          <w:lang w:eastAsia="en-GB"/>
        </w:rPr>
        <w:t>state the name and address of the responsible person</w:t>
      </w:r>
    </w:p>
    <w:p w:rsidRPr="0088376C" w:rsidR="00D83E4A" w:rsidP="71547F69" w:rsidRDefault="00D83E4A" w14:paraId="55E7E4A1" w14:textId="25048D47">
      <w:pPr>
        <w:numPr>
          <w:ilvl w:val="0"/>
          <w:numId w:val="2"/>
        </w:numPr>
        <w:shd w:val="clear" w:color="auto" w:fill="FFFFFF" w:themeFill="background1"/>
        <w:spacing w:before="100" w:beforeAutospacing="on" w:after="100" w:afterAutospacing="on" w:line="240" w:lineRule="auto"/>
        <w:rPr>
          <w:rFonts w:eastAsia="Times New Roman" w:cs="Times New Roman"/>
          <w:sz w:val="24"/>
          <w:szCs w:val="24"/>
          <w:lang w:eastAsia="en-GB"/>
        </w:rPr>
      </w:pPr>
      <w:r w:rsidRPr="673155C4" w:rsidR="00D83E4A">
        <w:rPr>
          <w:rFonts w:eastAsia="Times New Roman" w:cs="Times New Roman"/>
          <w:sz w:val="24"/>
          <w:szCs w:val="24"/>
          <w:lang w:eastAsia="en-GB"/>
        </w:rPr>
        <w:t xml:space="preserve">state the </w:t>
      </w:r>
      <w:r w:rsidRPr="673155C4" w:rsidR="00D83E4A">
        <w:rPr>
          <w:rFonts w:eastAsia="Times New Roman" w:cs="Times New Roman"/>
          <w:sz w:val="24"/>
          <w:szCs w:val="24"/>
          <w:lang w:eastAsia="en-GB"/>
        </w:rPr>
        <w:t xml:space="preserve">location, </w:t>
      </w:r>
      <w:r w:rsidRPr="673155C4" w:rsidR="00D83E4A">
        <w:rPr>
          <w:rFonts w:eastAsia="Times New Roman" w:cs="Times New Roman"/>
          <w:sz w:val="24"/>
          <w:szCs w:val="24"/>
          <w:lang w:eastAsia="en-GB"/>
        </w:rPr>
        <w:t>date</w:t>
      </w:r>
      <w:r w:rsidRPr="673155C4" w:rsidR="00D83E4A">
        <w:rPr>
          <w:rFonts w:eastAsia="Times New Roman" w:cs="Times New Roman"/>
          <w:sz w:val="24"/>
          <w:szCs w:val="24"/>
          <w:lang w:eastAsia="en-GB"/>
        </w:rPr>
        <w:t xml:space="preserve"> and time</w:t>
      </w:r>
      <w:r w:rsidRPr="673155C4" w:rsidR="00D83E4A">
        <w:rPr>
          <w:rFonts w:eastAsia="Times New Roman" w:cs="Times New Roman"/>
          <w:sz w:val="24"/>
          <w:szCs w:val="24"/>
          <w:lang w:eastAsia="en-GB"/>
        </w:rPr>
        <w:t xml:space="preserve"> of the draw</w:t>
      </w:r>
    </w:p>
    <w:p w:rsidRPr="0088376C" w:rsidR="00D83E4A" w:rsidP="71547F69" w:rsidRDefault="00D83E4A" w14:paraId="3C3ADAEA" w14:textId="586DFD26">
      <w:pPr>
        <w:numPr>
          <w:ilvl w:val="0"/>
          <w:numId w:val="2"/>
        </w:numPr>
        <w:shd w:val="clear" w:color="auto" w:fill="FFFFFF" w:themeFill="background1"/>
        <w:spacing w:before="100" w:beforeAutospacing="on" w:after="100" w:afterAutospacing="on" w:line="240" w:lineRule="auto"/>
        <w:rPr>
          <w:rFonts w:eastAsia="Times New Roman" w:cs="Times New Roman"/>
          <w:sz w:val="24"/>
          <w:szCs w:val="24"/>
          <w:lang w:eastAsia="en-GB"/>
        </w:rPr>
      </w:pPr>
      <w:r w:rsidRPr="673155C4" w:rsidR="00D83E4A">
        <w:rPr>
          <w:rFonts w:eastAsia="Times New Roman" w:cs="Times New Roman"/>
          <w:sz w:val="24"/>
          <w:szCs w:val="24"/>
          <w:lang w:eastAsia="en-GB"/>
        </w:rPr>
        <w:t xml:space="preserve">state the price </w:t>
      </w:r>
      <w:r w:rsidRPr="673155C4" w:rsidR="00D83E4A">
        <w:rPr>
          <w:rFonts w:eastAsia="Times New Roman" w:cs="Times New Roman"/>
          <w:sz w:val="24"/>
          <w:szCs w:val="24"/>
          <w:lang w:eastAsia="en-GB"/>
        </w:rPr>
        <w:t xml:space="preserve">and number </w:t>
      </w:r>
      <w:r w:rsidRPr="673155C4" w:rsidR="00D83E4A">
        <w:rPr>
          <w:rFonts w:eastAsia="Times New Roman" w:cs="Times New Roman"/>
          <w:sz w:val="24"/>
          <w:szCs w:val="24"/>
          <w:lang w:eastAsia="en-GB"/>
        </w:rPr>
        <w:t>of the ticket</w:t>
      </w:r>
    </w:p>
    <w:p w:rsidRPr="0088376C" w:rsidR="00CA4A4D" w:rsidP="40748552" w:rsidRDefault="00CA4A4D" w14:paraId="38ED2876" w14:textId="404337EA">
      <w:pPr>
        <w:numPr>
          <w:ilvl w:val="0"/>
          <w:numId w:val="2"/>
        </w:numPr>
        <w:shd w:val="clear" w:color="auto" w:fill="FFFFFF" w:themeFill="background1"/>
        <w:spacing w:before="100" w:beforeAutospacing="on" w:after="100" w:afterAutospacing="on" w:line="240" w:lineRule="auto"/>
        <w:rPr>
          <w:rFonts w:eastAsia="Times New Roman" w:cs="Times New Roman"/>
          <w:sz w:val="24"/>
          <w:szCs w:val="24"/>
          <w:lang w:eastAsia="en-GB"/>
        </w:rPr>
      </w:pPr>
      <w:r w:rsidRPr="40748552" w:rsidR="00CA4A4D">
        <w:rPr>
          <w:rFonts w:eastAsia="Times New Roman" w:cs="Times New Roman"/>
          <w:sz w:val="24"/>
          <w:szCs w:val="24"/>
          <w:lang w:eastAsia="en-GB"/>
        </w:rPr>
        <w:t>state</w:t>
      </w:r>
      <w:r w:rsidRPr="40748552" w:rsidR="00CA4A4D">
        <w:rPr>
          <w:rFonts w:eastAsia="Times New Roman" w:cs="Times New Roman"/>
          <w:sz w:val="24"/>
          <w:szCs w:val="24"/>
          <w:lang w:eastAsia="en-GB"/>
        </w:rPr>
        <w:t xml:space="preserve"> that the </w:t>
      </w:r>
      <w:r w:rsidRPr="40748552" w:rsidR="00F776C5">
        <w:rPr>
          <w:rFonts w:eastAsia="Times New Roman" w:cs="Times New Roman"/>
          <w:sz w:val="24"/>
          <w:szCs w:val="24"/>
          <w:lang w:eastAsia="en-GB"/>
        </w:rPr>
        <w:t>r</w:t>
      </w:r>
      <w:r w:rsidRPr="40748552" w:rsidR="00CA4A4D">
        <w:rPr>
          <w:rFonts w:eastAsia="Times New Roman" w:cs="Times New Roman"/>
          <w:sz w:val="24"/>
          <w:szCs w:val="24"/>
          <w:lang w:eastAsia="en-GB"/>
        </w:rPr>
        <w:t xml:space="preserve">affle is supporting the exhibition programme at South Shields Museum and Art Gallery. </w:t>
      </w:r>
    </w:p>
    <w:p w:rsidRPr="0088376C" w:rsidR="0013649B" w:rsidP="71547F69" w:rsidRDefault="00657E78" w14:paraId="7D360E74" w14:textId="77777777" w14:noSpellErr="1">
      <w:pPr>
        <w:numPr>
          <w:ilvl w:val="0"/>
          <w:numId w:val="2"/>
        </w:numPr>
        <w:shd w:val="clear" w:color="auto" w:fill="FFFFFF" w:themeFill="background1"/>
        <w:spacing w:before="100" w:beforeAutospacing="on" w:after="100" w:afterAutospacing="on" w:line="240" w:lineRule="auto"/>
        <w:rPr>
          <w:rFonts w:eastAsia="Times New Roman" w:cs="Times New Roman"/>
          <w:sz w:val="24"/>
          <w:szCs w:val="24"/>
          <w:lang w:eastAsia="en-GB"/>
        </w:rPr>
      </w:pPr>
      <w:r w:rsidRPr="673155C4" w:rsidR="00657E78">
        <w:rPr>
          <w:rFonts w:eastAsia="Times New Roman" w:cs="Times New Roman"/>
          <w:sz w:val="24"/>
          <w:szCs w:val="24"/>
          <w:lang w:eastAsia="en-GB"/>
        </w:rPr>
        <w:t xml:space="preserve">state the fact that TWAMDT </w:t>
      </w:r>
      <w:r w:rsidRPr="673155C4" w:rsidR="00D83E4A">
        <w:rPr>
          <w:rFonts w:eastAsia="Times New Roman" w:cs="Times New Roman"/>
          <w:sz w:val="24"/>
          <w:szCs w:val="24"/>
          <w:lang w:eastAsia="en-GB"/>
        </w:rPr>
        <w:t>is licensed by the Gambling Commission</w:t>
      </w:r>
    </w:p>
    <w:p w:rsidR="71547F69" w:rsidP="71547F69" w:rsidRDefault="71547F69" w14:paraId="15E856B7" w14:textId="54175E49">
      <w:pPr>
        <w:pStyle w:val="Normal"/>
        <w:numPr>
          <w:ilvl w:val="0"/>
          <w:numId w:val="2"/>
        </w:numPr>
        <w:shd w:val="clear" w:color="auto" w:fill="FFFFFF" w:themeFill="background1"/>
        <w:spacing w:beforeAutospacing="on" w:afterAutospacing="on" w:line="240" w:lineRule="auto"/>
        <w:rPr>
          <w:sz w:val="24"/>
          <w:szCs w:val="24"/>
          <w:lang w:eastAsia="en-GB"/>
        </w:rPr>
      </w:pPr>
      <w:r w:rsidRPr="673155C4" w:rsidR="71547F69">
        <w:rPr>
          <w:rFonts w:eastAsia="Times New Roman" w:cs="Times New Roman"/>
          <w:sz w:val="24"/>
          <w:szCs w:val="24"/>
          <w:lang w:eastAsia="en-GB"/>
        </w:rPr>
        <w:t>i</w:t>
      </w:r>
      <w:r w:rsidRPr="673155C4" w:rsidR="71547F69">
        <w:rPr>
          <w:rFonts w:eastAsia="Times New Roman" w:cs="Times New Roman"/>
          <w:sz w:val="24"/>
          <w:szCs w:val="24"/>
          <w:lang w:eastAsia="en-GB"/>
        </w:rPr>
        <w:t>nclude correct</w:t>
      </w:r>
      <w:r w:rsidRPr="673155C4" w:rsidR="71547F69">
        <w:rPr>
          <w:rFonts w:eastAsia="Times New Roman" w:cs="Times New Roman"/>
          <w:sz w:val="24"/>
          <w:szCs w:val="24"/>
          <w:lang w:eastAsia="en-GB"/>
        </w:rPr>
        <w:t xml:space="preserve"> counterfoil information</w:t>
      </w:r>
    </w:p>
    <w:p w:rsidR="71547F69" w:rsidP="673155C4" w:rsidRDefault="71547F69" w14:paraId="15A433DA" w14:textId="7337992C">
      <w:pPr>
        <w:pStyle w:val="Normal"/>
        <w:shd w:val="clear" w:color="auto" w:fill="FFFFFF" w:themeFill="background1"/>
        <w:spacing w:beforeAutospacing="on" w:afterAutospacing="on" w:line="240" w:lineRule="auto"/>
        <w:rPr>
          <w:rFonts w:eastAsia="Times New Roman" w:cs="Times New Roman"/>
          <w:sz w:val="24"/>
          <w:szCs w:val="24"/>
          <w:lang w:eastAsia="en-GB"/>
        </w:rPr>
      </w:pPr>
    </w:p>
    <w:p w:rsidR="50DBE3A7" w:rsidP="50DBE3A7" w:rsidRDefault="50DBE3A7" w14:paraId="33406DE5" w14:textId="53003281">
      <w:pPr>
        <w:pStyle w:val="Normal"/>
        <w:shd w:val="clear" w:color="auto" w:fill="FFFFFF" w:themeFill="background1"/>
        <w:spacing w:beforeAutospacing="on" w:afterAutospacing="on" w:line="240" w:lineRule="auto"/>
        <w:rPr>
          <w:rFonts w:eastAsia="Times New Roman" w:cs="Times New Roman"/>
          <w:sz w:val="24"/>
          <w:szCs w:val="24"/>
          <w:lang w:eastAsia="en-GB"/>
        </w:rPr>
      </w:pPr>
    </w:p>
    <w:p w:rsidRPr="0088376C" w:rsidR="0013649B" w:rsidP="40748552" w:rsidRDefault="0013649B" w14:paraId="1DD5854F" w14:textId="332EA479">
      <w:pPr>
        <w:numPr>
          <w:ilvl w:val="0"/>
          <w:numId w:val="1"/>
        </w:numPr>
        <w:spacing w:before="100" w:beforeAutospacing="on" w:after="100" w:afterAutospacing="on" w:line="240" w:lineRule="auto"/>
        <w:rPr>
          <w:rFonts w:eastAsia="Times New Roman" w:cs="Arial"/>
          <w:sz w:val="24"/>
          <w:szCs w:val="24"/>
          <w:lang w:eastAsia="en-GB"/>
        </w:rPr>
      </w:pPr>
      <w:r w:rsidRPr="40748552" w:rsidR="0013649B">
        <w:rPr>
          <w:rFonts w:eastAsia="Times New Roman" w:cs="Arial"/>
          <w:sz w:val="24"/>
          <w:szCs w:val="24"/>
          <w:lang w:eastAsia="en-GB"/>
        </w:rPr>
        <w:t xml:space="preserve">Purchase of a </w:t>
      </w:r>
      <w:r w:rsidRPr="40748552" w:rsidR="00F776C5">
        <w:rPr>
          <w:rFonts w:eastAsia="Times New Roman" w:cs="Arial"/>
          <w:sz w:val="24"/>
          <w:szCs w:val="24"/>
          <w:lang w:eastAsia="en-GB"/>
        </w:rPr>
        <w:t>r</w:t>
      </w:r>
      <w:r w:rsidRPr="40748552" w:rsidR="0013649B">
        <w:rPr>
          <w:rFonts w:eastAsia="Times New Roman" w:cs="Arial"/>
          <w:sz w:val="24"/>
          <w:szCs w:val="24"/>
          <w:lang w:eastAsia="en-GB"/>
        </w:rPr>
        <w:t xml:space="preserve">affle ticket proves that the participant has read and agreed to the below terms and conditions. </w:t>
      </w:r>
    </w:p>
    <w:p w:rsidRPr="0088376C" w:rsidR="00D83E4A" w:rsidP="71547F69" w:rsidRDefault="00D83E4A" w14:paraId="07905CD3" w14:textId="4FC0FF80">
      <w:pPr>
        <w:numPr>
          <w:ilvl w:val="0"/>
          <w:numId w:val="1"/>
        </w:numPr>
        <w:spacing w:before="100" w:beforeAutospacing="on" w:after="100" w:afterAutospacing="on" w:line="240" w:lineRule="auto"/>
        <w:rPr>
          <w:rFonts w:eastAsia="Times New Roman" w:cs="Arial"/>
          <w:sz w:val="24"/>
          <w:szCs w:val="24"/>
          <w:lang w:eastAsia="en-GB"/>
        </w:rPr>
      </w:pPr>
      <w:r w:rsidRPr="41F41377" w:rsidR="00D83E4A">
        <w:rPr>
          <w:rFonts w:eastAsia="Times New Roman" w:cs="Arial"/>
          <w:sz w:val="24"/>
          <w:szCs w:val="24"/>
          <w:lang w:eastAsia="en-GB"/>
        </w:rPr>
        <w:t xml:space="preserve">The cost of each ticket entry into the raffle is </w:t>
      </w:r>
      <w:r w:rsidRPr="41F41377" w:rsidR="00BD5A28">
        <w:rPr>
          <w:rFonts w:eastAsia="Times New Roman" w:cs="Arial"/>
          <w:sz w:val="24"/>
          <w:szCs w:val="24"/>
          <w:lang w:eastAsia="en-GB"/>
        </w:rPr>
        <w:t>£2.50</w:t>
      </w:r>
      <w:r w:rsidRPr="41F41377" w:rsidR="00A1048C">
        <w:rPr>
          <w:rFonts w:eastAsia="Times New Roman" w:cs="Arial"/>
          <w:sz w:val="24"/>
          <w:szCs w:val="24"/>
          <w:lang w:eastAsia="en-GB"/>
        </w:rPr>
        <w:t>.</w:t>
      </w:r>
      <w:r w:rsidRPr="41F41377" w:rsidR="00D83E4A">
        <w:rPr>
          <w:rFonts w:eastAsia="Times New Roman" w:cs="Arial"/>
          <w:sz w:val="24"/>
          <w:szCs w:val="24"/>
          <w:lang w:eastAsia="en-GB"/>
        </w:rPr>
        <w:t xml:space="preserve"> You may </w:t>
      </w:r>
      <w:r w:rsidRPr="41F41377" w:rsidR="00D83E4A">
        <w:rPr>
          <w:rFonts w:eastAsia="Times New Roman" w:cs="Arial"/>
          <w:sz w:val="24"/>
          <w:szCs w:val="24"/>
          <w:lang w:eastAsia="en-GB"/>
        </w:rPr>
        <w:t>purchase</w:t>
      </w:r>
      <w:r w:rsidRPr="41F41377" w:rsidR="00D83E4A">
        <w:rPr>
          <w:rFonts w:eastAsia="Times New Roman" w:cs="Arial"/>
          <w:sz w:val="24"/>
          <w:szCs w:val="24"/>
          <w:lang w:eastAsia="en-GB"/>
        </w:rPr>
        <w:t xml:space="preserve"> more than one ticket but the maximum number of tickets is </w:t>
      </w:r>
      <w:r w:rsidRPr="41F41377" w:rsidR="00BD5A28">
        <w:rPr>
          <w:rFonts w:eastAsia="Times New Roman" w:cs="Arial"/>
          <w:i w:val="1"/>
          <w:iCs w:val="1"/>
          <w:sz w:val="24"/>
          <w:szCs w:val="24"/>
          <w:lang w:eastAsia="en-GB"/>
        </w:rPr>
        <w:t>one hundred (£250</w:t>
      </w:r>
      <w:r w:rsidRPr="41F41377" w:rsidR="00D83E4A">
        <w:rPr>
          <w:rFonts w:eastAsia="Times New Roman" w:cs="Arial"/>
          <w:i w:val="1"/>
          <w:iCs w:val="1"/>
          <w:sz w:val="24"/>
          <w:szCs w:val="24"/>
          <w:lang w:eastAsia="en-GB"/>
        </w:rPr>
        <w:t>)</w:t>
      </w:r>
      <w:r w:rsidRPr="41F41377" w:rsidR="00D83E4A">
        <w:rPr>
          <w:rFonts w:eastAsia="Times New Roman" w:cs="Arial"/>
          <w:sz w:val="24"/>
          <w:szCs w:val="24"/>
          <w:lang w:eastAsia="en-GB"/>
        </w:rPr>
        <w:t xml:space="preserve">. Payment to enter the raffle must be made in advance of the draw date. Any payment received after the draw date will be treated as a donation. </w:t>
      </w:r>
    </w:p>
    <w:p w:rsidRPr="0088376C" w:rsidR="00D83E4A" w:rsidP="673155C4" w:rsidRDefault="00D83E4A" w14:paraId="2367E345" w14:textId="5490BE1D">
      <w:pPr>
        <w:numPr>
          <w:ilvl w:val="0"/>
          <w:numId w:val="1"/>
        </w:numPr>
        <w:spacing w:before="100" w:beforeAutospacing="on" w:after="100" w:afterAutospacing="on" w:line="240" w:lineRule="auto"/>
        <w:rPr>
          <w:rFonts w:ascii="Calibri" w:hAnsi="Calibri" w:eastAsia="Calibri" w:cs="Calibri" w:asciiTheme="minorAscii" w:hAnsiTheme="minorAscii" w:eastAsiaTheme="minorAscii" w:cstheme="minorAscii"/>
          <w:caps w:val="0"/>
          <w:smallCaps w:val="0"/>
          <w:noProof w:val="0"/>
          <w:sz w:val="24"/>
          <w:szCs w:val="24"/>
          <w:lang w:val="en-GB"/>
        </w:rPr>
      </w:pPr>
      <w:r w:rsidRPr="50DBE3A7" w:rsidR="00D83E4A">
        <w:rPr>
          <w:rFonts w:eastAsia="Times New Roman" w:cs="Arial"/>
          <w:sz w:val="24"/>
          <w:szCs w:val="24"/>
          <w:lang w:eastAsia="en-GB"/>
        </w:rPr>
        <w:t>No tickets can be sold to, on behalf of, or for a person under the age of 16 years.</w:t>
      </w:r>
      <w:r w:rsidRPr="50DBE3A7" w:rsidR="673155C4">
        <w:rPr>
          <w:rFonts w:ascii="Segoe UI" w:hAnsi="Segoe UI" w:eastAsia="Segoe UI" w:cs="Segoe UI"/>
          <w:b w:val="0"/>
          <w:bCs w:val="0"/>
          <w:i w:val="0"/>
          <w:iCs w:val="0"/>
          <w:caps w:val="0"/>
          <w:smallCaps w:val="0"/>
          <w:noProof w:val="0"/>
          <w:color w:val="333333"/>
          <w:sz w:val="18"/>
          <w:szCs w:val="18"/>
          <w:lang w:val="en-GB"/>
        </w:rPr>
        <w:t xml:space="preserve"> </w:t>
      </w:r>
      <w:r w:rsidRPr="50DBE3A7" w:rsidR="673155C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If a ticket is sold unknowingly to, on behalf of, or for a person under the age of 16 they will be exempt from the raffle, will forfeit their prize and the stake will be treated as a </w:t>
      </w:r>
      <w:r w:rsidRPr="50DBE3A7" w:rsidR="673155C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donat</w:t>
      </w:r>
      <w:r w:rsidRPr="50DBE3A7" w:rsidR="673155C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ion. </w:t>
      </w:r>
    </w:p>
    <w:p w:rsidRPr="0088376C" w:rsidR="00AC5D31" w:rsidP="41F41377" w:rsidRDefault="00685799" w14:paraId="6386910D" w14:textId="427C094A">
      <w:pPr>
        <w:numPr>
          <w:ilvl w:val="0"/>
          <w:numId w:val="1"/>
        </w:numPr>
        <w:spacing w:before="100" w:beforeAutospacing="on" w:after="100" w:afterAutospacing="on" w:line="240" w:lineRule="auto"/>
        <w:rPr>
          <w:rFonts w:eastAsia="Times New Roman" w:cs="Arial"/>
          <w:i w:val="1"/>
          <w:iCs w:val="1"/>
          <w:sz w:val="24"/>
          <w:szCs w:val="24"/>
          <w:lang w:eastAsia="en-GB"/>
        </w:rPr>
      </w:pPr>
      <w:r w:rsidRPr="41F41377" w:rsidR="00685799">
        <w:rPr>
          <w:rFonts w:eastAsia="Times New Roman" w:cs="Arial"/>
          <w:sz w:val="24"/>
          <w:szCs w:val="24"/>
          <w:lang w:eastAsia="en-GB"/>
        </w:rPr>
        <w:t>The TWAMDT Raffle is open to all UK</w:t>
      </w:r>
      <w:r w:rsidRPr="41F41377" w:rsidR="00940D3F">
        <w:rPr>
          <w:rFonts w:eastAsia="Times New Roman" w:cs="Arial"/>
          <w:sz w:val="24"/>
          <w:szCs w:val="24"/>
          <w:lang w:eastAsia="en-GB"/>
        </w:rPr>
        <w:t xml:space="preserve"> mainland</w:t>
      </w:r>
      <w:r w:rsidRPr="41F41377" w:rsidR="00685799">
        <w:rPr>
          <w:rFonts w:eastAsia="Times New Roman" w:cs="Arial"/>
          <w:sz w:val="24"/>
          <w:szCs w:val="24"/>
          <w:lang w:eastAsia="en-GB"/>
        </w:rPr>
        <w:t xml:space="preserve"> residents </w:t>
      </w:r>
      <w:r w:rsidRPr="41F41377" w:rsidR="00940D3F">
        <w:rPr>
          <w:rFonts w:eastAsia="Times New Roman" w:cs="Arial"/>
          <w:sz w:val="24"/>
          <w:szCs w:val="24"/>
          <w:lang w:eastAsia="en-GB"/>
        </w:rPr>
        <w:t>(</w:t>
      </w:r>
      <w:r w:rsidRPr="41F41377" w:rsidR="00940D3F">
        <w:rPr>
          <w:rFonts w:eastAsia="Times New Roman" w:cs="Arial"/>
          <w:i w:val="1"/>
          <w:iCs w:val="1"/>
          <w:sz w:val="24"/>
          <w:szCs w:val="24"/>
          <w:lang w:eastAsia="en-GB"/>
        </w:rPr>
        <w:t xml:space="preserve">This excludes Northern Ireland, </w:t>
      </w:r>
      <w:r w:rsidRPr="41F41377" w:rsidR="00940D3F">
        <w:rPr>
          <w:rFonts w:eastAsia="Times New Roman" w:cs="Arial"/>
          <w:i w:val="1"/>
          <w:iCs w:val="1"/>
          <w:sz w:val="24"/>
          <w:szCs w:val="24"/>
          <w:lang w:eastAsia="en-GB"/>
        </w:rPr>
        <w:t>the Isle of Man, the Channel Islands and BFPOs</w:t>
      </w:r>
      <w:r w:rsidRPr="41F41377" w:rsidR="00940D3F">
        <w:rPr>
          <w:rFonts w:eastAsia="Times New Roman" w:cs="Arial"/>
          <w:i w:val="1"/>
          <w:iCs w:val="1"/>
          <w:sz w:val="24"/>
          <w:szCs w:val="24"/>
          <w:lang w:eastAsia="en-GB"/>
        </w:rPr>
        <w:t>)</w:t>
      </w:r>
      <w:r w:rsidRPr="41F41377" w:rsidR="00940D3F">
        <w:rPr>
          <w:rFonts w:eastAsia="Times New Roman" w:cs="Arial"/>
          <w:i w:val="1"/>
          <w:iCs w:val="1"/>
          <w:sz w:val="24"/>
          <w:szCs w:val="24"/>
          <w:lang w:eastAsia="en-GB"/>
        </w:rPr>
        <w:t xml:space="preserve"> </w:t>
      </w:r>
      <w:r w:rsidRPr="41F41377" w:rsidR="00685799">
        <w:rPr>
          <w:rFonts w:eastAsia="Times New Roman" w:cs="Arial"/>
          <w:sz w:val="24"/>
          <w:szCs w:val="24"/>
          <w:lang w:eastAsia="en-GB"/>
        </w:rPr>
        <w:t>over t</w:t>
      </w:r>
      <w:bookmarkStart w:name="_GoBack" w:id="52"/>
      <w:bookmarkEnd w:id="52"/>
      <w:r w:rsidRPr="41F41377" w:rsidR="00685799">
        <w:rPr>
          <w:rFonts w:eastAsia="Times New Roman" w:cs="Arial"/>
          <w:sz w:val="24"/>
          <w:szCs w:val="24"/>
          <w:lang w:eastAsia="en-GB"/>
        </w:rPr>
        <w:t xml:space="preserve">he age of 16, except </w:t>
      </w:r>
      <w:r w:rsidRPr="41F41377" w:rsidR="00685799">
        <w:rPr>
          <w:rFonts w:eastAsia="Times New Roman" w:cs="Arial"/>
          <w:sz w:val="24"/>
          <w:szCs w:val="24"/>
          <w:lang w:eastAsia="en-GB"/>
        </w:rPr>
        <w:t>employees of TWAM</w:t>
      </w:r>
      <w:r w:rsidRPr="41F41377" w:rsidR="00CA4A4D">
        <w:rPr>
          <w:rFonts w:eastAsia="Times New Roman" w:cs="Arial"/>
          <w:sz w:val="24"/>
          <w:szCs w:val="24"/>
          <w:lang w:eastAsia="en-GB"/>
        </w:rPr>
        <w:t>,</w:t>
      </w:r>
      <w:r w:rsidRPr="41F41377" w:rsidR="00940D3F">
        <w:rPr>
          <w:rFonts w:eastAsia="Times New Roman" w:cs="Arial"/>
          <w:sz w:val="24"/>
          <w:szCs w:val="24"/>
          <w:lang w:eastAsia="en-GB"/>
        </w:rPr>
        <w:t xml:space="preserve"> TWAM </w:t>
      </w:r>
      <w:r w:rsidRPr="41F41377" w:rsidR="00A1048C">
        <w:rPr>
          <w:rFonts w:eastAsia="Times New Roman" w:cs="Arial"/>
          <w:sz w:val="24"/>
          <w:szCs w:val="24"/>
          <w:lang w:eastAsia="en-GB"/>
        </w:rPr>
        <w:t>E</w:t>
      </w:r>
      <w:r w:rsidRPr="41F41377" w:rsidR="00940D3F">
        <w:rPr>
          <w:rFonts w:eastAsia="Times New Roman" w:cs="Arial"/>
          <w:sz w:val="24"/>
          <w:szCs w:val="24"/>
          <w:lang w:eastAsia="en-GB"/>
        </w:rPr>
        <w:t xml:space="preserve">nterprises, members of the TWAM Audit Committee and Strategic </w:t>
      </w:r>
      <w:r w:rsidRPr="41F41377" w:rsidR="00A1048C">
        <w:rPr>
          <w:rFonts w:eastAsia="Times New Roman" w:cs="Arial"/>
          <w:sz w:val="24"/>
          <w:szCs w:val="24"/>
          <w:lang w:eastAsia="en-GB"/>
        </w:rPr>
        <w:t>B</w:t>
      </w:r>
      <w:r w:rsidRPr="41F41377" w:rsidR="00940D3F">
        <w:rPr>
          <w:rFonts w:eastAsia="Times New Roman" w:cs="Arial"/>
          <w:sz w:val="24"/>
          <w:szCs w:val="24"/>
          <w:lang w:eastAsia="en-GB"/>
        </w:rPr>
        <w:t>oard, the</w:t>
      </w:r>
      <w:r w:rsidRPr="41F41377" w:rsidR="00CA4A4D">
        <w:rPr>
          <w:rFonts w:eastAsia="Times New Roman" w:cs="Arial"/>
          <w:sz w:val="24"/>
          <w:szCs w:val="24"/>
          <w:lang w:eastAsia="en-GB"/>
        </w:rPr>
        <w:t xml:space="preserve"> trustees of TWAMDT and their households</w:t>
      </w:r>
      <w:r w:rsidRPr="41F41377" w:rsidR="00685799">
        <w:rPr>
          <w:rFonts w:eastAsia="Times New Roman" w:cs="Arial"/>
          <w:i w:val="1"/>
          <w:iCs w:val="1"/>
          <w:sz w:val="24"/>
          <w:szCs w:val="24"/>
          <w:lang w:eastAsia="en-GB"/>
        </w:rPr>
        <w:t xml:space="preserve">. </w:t>
      </w:r>
    </w:p>
    <w:p w:rsidRPr="0088376C" w:rsidR="00D83E4A" w:rsidP="40748552" w:rsidRDefault="00D83E4A" w14:paraId="3C778866" w14:textId="77777777">
      <w:pPr>
        <w:numPr>
          <w:ilvl w:val="0"/>
          <w:numId w:val="1"/>
        </w:numPr>
        <w:spacing w:before="100" w:beforeAutospacing="on" w:after="100" w:afterAutospacing="on" w:line="240" w:lineRule="auto"/>
        <w:rPr>
          <w:rFonts w:eastAsia="Times New Roman" w:cs="Arial"/>
          <w:sz w:val="24"/>
          <w:szCs w:val="24"/>
          <w:lang w:eastAsia="en-GB"/>
        </w:rPr>
      </w:pPr>
      <w:r w:rsidRPr="50DBE3A7" w:rsidR="00D83E4A">
        <w:rPr>
          <w:rFonts w:eastAsia="Times New Roman" w:cs="Arial"/>
          <w:sz w:val="24"/>
          <w:szCs w:val="24"/>
          <w:lang w:eastAsia="en-GB"/>
        </w:rPr>
        <w:t xml:space="preserve">Monies raised by this raffle will support the </w:t>
      </w:r>
      <w:r w:rsidRPr="50DBE3A7" w:rsidR="00685799">
        <w:rPr>
          <w:rFonts w:eastAsia="Times New Roman" w:cs="Arial"/>
          <w:sz w:val="24"/>
          <w:szCs w:val="24"/>
          <w:lang w:eastAsia="en-GB"/>
        </w:rPr>
        <w:t>exhibition programme at South Shields Museum and Art Gallery through the TWAMDT</w:t>
      </w:r>
      <w:r w:rsidRPr="50DBE3A7" w:rsidR="00D83E4A">
        <w:rPr>
          <w:rFonts w:eastAsia="Times New Roman" w:cs="Arial"/>
          <w:sz w:val="24"/>
          <w:szCs w:val="24"/>
          <w:lang w:eastAsia="en-GB"/>
        </w:rPr>
        <w:t>, registered charity number 1137867.</w:t>
      </w:r>
    </w:p>
    <w:p w:rsidRPr="0088376C" w:rsidR="00D83E4A" w:rsidP="71547F69" w:rsidRDefault="00D83E4A" w14:paraId="50B88161" w14:textId="760F34C7">
      <w:pPr>
        <w:numPr>
          <w:ilvl w:val="0"/>
          <w:numId w:val="1"/>
        </w:numPr>
        <w:spacing w:before="100" w:beforeAutospacing="on" w:after="100" w:afterAutospacing="on" w:line="240" w:lineRule="auto"/>
        <w:rPr>
          <w:rFonts w:eastAsia="Times New Roman" w:cs="Arial"/>
          <w:sz w:val="24"/>
          <w:szCs w:val="24"/>
          <w:lang w:eastAsia="en-GB"/>
        </w:rPr>
      </w:pPr>
      <w:r w:rsidRPr="50DBE3A7" w:rsidR="00D83E4A">
        <w:rPr>
          <w:rFonts w:eastAsia="Times New Roman" w:cs="Arial"/>
          <w:sz w:val="24"/>
          <w:szCs w:val="24"/>
          <w:lang w:eastAsia="en-GB"/>
        </w:rPr>
        <w:t>Participation in this raffle can be made</w:t>
      </w:r>
      <w:r w:rsidRPr="50DBE3A7" w:rsidR="0011428C">
        <w:rPr>
          <w:rFonts w:eastAsia="Times New Roman" w:cs="Arial"/>
          <w:sz w:val="24"/>
          <w:szCs w:val="24"/>
          <w:lang w:eastAsia="en-GB"/>
        </w:rPr>
        <w:t xml:space="preserve"> in person at South Shields Museum and Art Gallery Shop</w:t>
      </w:r>
      <w:r w:rsidRPr="50DBE3A7" w:rsidR="0011428C">
        <w:rPr>
          <w:rFonts w:eastAsia="Times New Roman" w:cs="Arial"/>
          <w:sz w:val="24"/>
          <w:szCs w:val="24"/>
          <w:lang w:eastAsia="en-GB"/>
        </w:rPr>
        <w:t>,</w:t>
      </w:r>
      <w:r w:rsidRPr="50DBE3A7" w:rsidR="006348A8">
        <w:rPr>
          <w:rFonts w:eastAsia="Times New Roman" w:cs="Arial"/>
          <w:sz w:val="24"/>
          <w:szCs w:val="24"/>
          <w:lang w:eastAsia="en-GB"/>
        </w:rPr>
        <w:t xml:space="preserve"> from members of the TWAMDT Trustee board and</w:t>
      </w:r>
      <w:r w:rsidRPr="50DBE3A7" w:rsidR="0011428C">
        <w:rPr>
          <w:rFonts w:eastAsia="Times New Roman" w:cs="Arial"/>
          <w:sz w:val="24"/>
          <w:szCs w:val="24"/>
          <w:lang w:eastAsia="en-GB"/>
        </w:rPr>
        <w:t xml:space="preserve"> through the TWAM Enterprises </w:t>
      </w:r>
      <w:r w:rsidRPr="50DBE3A7" w:rsidR="00D83E4A">
        <w:rPr>
          <w:rFonts w:eastAsia="Times New Roman" w:cs="Arial"/>
          <w:sz w:val="24"/>
          <w:szCs w:val="24"/>
          <w:lang w:eastAsia="en-GB"/>
        </w:rPr>
        <w:t>website with p</w:t>
      </w:r>
      <w:r w:rsidRPr="50DBE3A7" w:rsidR="006348A8">
        <w:rPr>
          <w:rFonts w:eastAsia="Times New Roman" w:cs="Arial"/>
          <w:sz w:val="24"/>
          <w:szCs w:val="24"/>
          <w:lang w:eastAsia="en-GB"/>
        </w:rPr>
        <w:t>ayment by credit or debit card. E</w:t>
      </w:r>
      <w:r w:rsidRPr="50DBE3A7" w:rsidR="00D83E4A">
        <w:rPr>
          <w:rFonts w:eastAsia="Times New Roman" w:cs="Arial"/>
          <w:sz w:val="24"/>
          <w:szCs w:val="24"/>
          <w:lang w:eastAsia="en-GB"/>
        </w:rPr>
        <w:t>ntrants will be notified by email of their ticket numbers. Some credit card providers may charge a cash advance fee for raffle ticket payments. Please check with your provider before paying for raffle tickets using this method.</w:t>
      </w:r>
      <w:r w:rsidRPr="50DBE3A7" w:rsidR="00657E78">
        <w:rPr>
          <w:rFonts w:eastAsia="Times New Roman" w:cs="Arial"/>
          <w:sz w:val="24"/>
          <w:szCs w:val="24"/>
          <w:lang w:eastAsia="en-GB"/>
        </w:rPr>
        <w:t xml:space="preserve"> Raffle tickets can NOT be </w:t>
      </w:r>
      <w:r w:rsidRPr="50DBE3A7" w:rsidR="00657E78">
        <w:rPr>
          <w:rFonts w:eastAsia="Times New Roman" w:cs="Arial"/>
          <w:sz w:val="24"/>
          <w:szCs w:val="24"/>
          <w:lang w:eastAsia="en-GB"/>
        </w:rPr>
        <w:t>purchased</w:t>
      </w:r>
      <w:r w:rsidRPr="50DBE3A7" w:rsidR="00657E78">
        <w:rPr>
          <w:rFonts w:eastAsia="Times New Roman" w:cs="Arial"/>
          <w:sz w:val="24"/>
          <w:szCs w:val="24"/>
          <w:lang w:eastAsia="en-GB"/>
        </w:rPr>
        <w:t xml:space="preserve"> through CAF or using Charity Vouchers. </w:t>
      </w:r>
    </w:p>
    <w:p w:rsidRPr="0088376C" w:rsidR="00D83E4A" w:rsidP="40748552" w:rsidRDefault="00D83E4A" w14:paraId="51483549" w14:textId="77777777">
      <w:pPr>
        <w:numPr>
          <w:ilvl w:val="0"/>
          <w:numId w:val="1"/>
        </w:numPr>
        <w:spacing w:before="100" w:beforeAutospacing="on" w:after="100" w:afterAutospacing="on" w:line="240" w:lineRule="auto"/>
        <w:rPr>
          <w:rFonts w:eastAsia="Times New Roman" w:cs="Arial"/>
          <w:sz w:val="24"/>
          <w:szCs w:val="24"/>
          <w:lang w:eastAsia="en-GB"/>
        </w:rPr>
      </w:pPr>
      <w:r w:rsidRPr="50DBE3A7" w:rsidR="00D83E4A">
        <w:rPr>
          <w:rFonts w:eastAsia="Times New Roman" w:cs="Arial"/>
          <w:sz w:val="24"/>
          <w:szCs w:val="24"/>
          <w:lang w:eastAsia="en-GB"/>
        </w:rPr>
        <w:t>Raffle tickets will be entered into the draw only when the whole payment is received.</w:t>
      </w:r>
    </w:p>
    <w:p w:rsidRPr="0088376C" w:rsidR="00D83E4A" w:rsidP="71547F69" w:rsidRDefault="00D83E4A" w14:paraId="5A31238F" w14:textId="77777777" w14:noSpellErr="1">
      <w:pPr>
        <w:numPr>
          <w:ilvl w:val="0"/>
          <w:numId w:val="1"/>
        </w:numPr>
        <w:spacing w:before="100" w:beforeAutospacing="on" w:after="100" w:afterAutospacing="on" w:line="240" w:lineRule="auto"/>
        <w:rPr>
          <w:rFonts w:eastAsia="Times New Roman" w:cs="Arial"/>
          <w:sz w:val="24"/>
          <w:szCs w:val="24"/>
          <w:lang w:eastAsia="en-GB"/>
        </w:rPr>
      </w:pPr>
      <w:r w:rsidRPr="50DBE3A7" w:rsidR="00D83E4A">
        <w:rPr>
          <w:rFonts w:eastAsia="Times New Roman" w:cs="Arial"/>
          <w:sz w:val="24"/>
          <w:szCs w:val="24"/>
          <w:lang w:eastAsia="en-GB"/>
        </w:rPr>
        <w:t>TWAMDT</w:t>
      </w:r>
      <w:r w:rsidRPr="50DBE3A7" w:rsidR="00D83E4A">
        <w:rPr>
          <w:rFonts w:eastAsia="Times New Roman" w:cs="Arial"/>
          <w:sz w:val="24"/>
          <w:szCs w:val="24"/>
          <w:lang w:eastAsia="en-GB"/>
        </w:rPr>
        <w:t xml:space="preserve"> accepts no responsibility for raffle tickets which are lost, damaged, </w:t>
      </w:r>
      <w:r w:rsidRPr="50DBE3A7" w:rsidR="00D83E4A">
        <w:rPr>
          <w:rFonts w:eastAsia="Times New Roman" w:cs="Arial"/>
          <w:sz w:val="24"/>
          <w:szCs w:val="24"/>
          <w:lang w:eastAsia="en-GB"/>
        </w:rPr>
        <w:t>illegible</w:t>
      </w:r>
      <w:r w:rsidRPr="50DBE3A7" w:rsidR="00D83E4A">
        <w:rPr>
          <w:rFonts w:eastAsia="Times New Roman" w:cs="Arial"/>
          <w:sz w:val="24"/>
          <w:szCs w:val="24"/>
          <w:lang w:eastAsia="en-GB"/>
        </w:rPr>
        <w:t xml:space="preserve"> or from which the prize-winner cannot be identified, or for any technical failure or event which may cause the competition to be disrupted or corrupted.</w:t>
      </w:r>
    </w:p>
    <w:p w:rsidRPr="0088376C" w:rsidR="00D83E4A" w:rsidP="40748552" w:rsidRDefault="00D83E4A" w14:paraId="2A2E1053" w14:textId="77777777">
      <w:pPr>
        <w:numPr>
          <w:ilvl w:val="0"/>
          <w:numId w:val="1"/>
        </w:numPr>
        <w:spacing w:before="100" w:beforeAutospacing="on" w:after="100" w:afterAutospacing="on" w:line="240" w:lineRule="auto"/>
        <w:rPr>
          <w:rFonts w:eastAsia="Times New Roman" w:cs="Arial"/>
          <w:sz w:val="24"/>
          <w:szCs w:val="24"/>
          <w:lang w:eastAsia="en-GB"/>
        </w:rPr>
      </w:pPr>
      <w:r w:rsidRPr="50DBE3A7" w:rsidR="00D83E4A">
        <w:rPr>
          <w:rFonts w:eastAsia="Times New Roman" w:cs="Arial"/>
          <w:sz w:val="24"/>
          <w:szCs w:val="24"/>
          <w:lang w:eastAsia="en-GB"/>
        </w:rPr>
        <w:t>Any ticket entries received after the closing date may miss entry into the draw and therefore will be considered as a donation to the TWAMDT.</w:t>
      </w:r>
    </w:p>
    <w:p w:rsidRPr="0088376C" w:rsidR="00D83E4A" w:rsidP="71547F69" w:rsidRDefault="00CA4A4D" w14:paraId="4434FECB" w14:textId="61CEF8C0">
      <w:pPr>
        <w:numPr>
          <w:ilvl w:val="0"/>
          <w:numId w:val="1"/>
        </w:numPr>
        <w:spacing w:before="100" w:beforeAutospacing="on" w:after="100" w:afterAutospacing="on" w:line="240" w:lineRule="auto"/>
        <w:rPr>
          <w:rFonts w:eastAsia="Times New Roman" w:cs="Arial"/>
          <w:sz w:val="24"/>
          <w:szCs w:val="24"/>
          <w:lang w:eastAsia="en-GB"/>
        </w:rPr>
      </w:pPr>
      <w:r w:rsidRPr="41F41377" w:rsidR="00CA4A4D">
        <w:rPr>
          <w:rFonts w:eastAsia="Times New Roman" w:cs="Arial"/>
          <w:sz w:val="24"/>
          <w:szCs w:val="24"/>
          <w:lang w:eastAsia="en-GB"/>
        </w:rPr>
        <w:t xml:space="preserve">The winning </w:t>
      </w:r>
      <w:r w:rsidRPr="41F41377" w:rsidR="00A1048C">
        <w:rPr>
          <w:rFonts w:eastAsia="Times New Roman" w:cs="Arial"/>
          <w:sz w:val="24"/>
          <w:szCs w:val="24"/>
          <w:lang w:eastAsia="en-GB"/>
        </w:rPr>
        <w:t>r</w:t>
      </w:r>
      <w:r w:rsidRPr="41F41377" w:rsidR="00CA4A4D">
        <w:rPr>
          <w:rFonts w:eastAsia="Times New Roman" w:cs="Arial"/>
          <w:sz w:val="24"/>
          <w:szCs w:val="24"/>
          <w:lang w:eastAsia="en-GB"/>
        </w:rPr>
        <w:t>affle ticket</w:t>
      </w:r>
      <w:r w:rsidRPr="41F41377" w:rsidR="00D83E4A">
        <w:rPr>
          <w:rFonts w:eastAsia="Times New Roman" w:cs="Arial"/>
          <w:sz w:val="24"/>
          <w:szCs w:val="24"/>
          <w:lang w:eastAsia="en-GB"/>
        </w:rPr>
        <w:t xml:space="preserve"> will be drawn randomly </w:t>
      </w:r>
      <w:r w:rsidRPr="41F41377" w:rsidR="00D83E4A">
        <w:rPr>
          <w:rFonts w:eastAsia="Times New Roman" w:cs="Arial"/>
          <w:sz w:val="24"/>
          <w:szCs w:val="24"/>
          <w:lang w:eastAsia="en-GB"/>
        </w:rPr>
        <w:t>by Random Number Generator</w:t>
      </w:r>
      <w:r w:rsidRPr="41F41377" w:rsidR="00D83E4A">
        <w:rPr>
          <w:rFonts w:eastAsia="Times New Roman" w:cs="Arial"/>
          <w:sz w:val="24"/>
          <w:szCs w:val="24"/>
          <w:lang w:eastAsia="en-GB"/>
        </w:rPr>
        <w:t>.</w:t>
      </w:r>
    </w:p>
    <w:p w:rsidRPr="0088376C" w:rsidR="00D83E4A" w:rsidP="40748552" w:rsidRDefault="00D83E4A" w14:paraId="401F85E4" w14:textId="77777777">
      <w:pPr>
        <w:numPr>
          <w:ilvl w:val="0"/>
          <w:numId w:val="1"/>
        </w:numPr>
        <w:spacing w:before="100" w:beforeAutospacing="on" w:after="100" w:afterAutospacing="on" w:line="240" w:lineRule="auto"/>
        <w:rPr>
          <w:rFonts w:eastAsia="Times New Roman" w:cs="Arial"/>
          <w:sz w:val="24"/>
          <w:szCs w:val="24"/>
          <w:lang w:eastAsia="en-GB"/>
        </w:rPr>
      </w:pPr>
      <w:r w:rsidRPr="50DBE3A7" w:rsidR="00D83E4A">
        <w:rPr>
          <w:rFonts w:eastAsia="Times New Roman" w:cs="Arial"/>
          <w:sz w:val="24"/>
          <w:szCs w:val="24"/>
          <w:lang w:eastAsia="en-GB"/>
        </w:rPr>
        <w:t>The result of the raffle draw is final. No correspondence will be entered into.</w:t>
      </w:r>
    </w:p>
    <w:p w:rsidRPr="0088376C" w:rsidR="00D83E4A" w:rsidP="40748552" w:rsidRDefault="00CA4A4D" w14:paraId="146054FF" w14:textId="7D547BDF">
      <w:pPr>
        <w:numPr>
          <w:ilvl w:val="0"/>
          <w:numId w:val="1"/>
        </w:numPr>
        <w:spacing w:before="100" w:beforeAutospacing="on" w:after="100" w:afterAutospacing="on" w:line="240" w:lineRule="auto"/>
        <w:rPr>
          <w:rFonts w:eastAsia="Times New Roman" w:cs="Arial"/>
          <w:sz w:val="24"/>
          <w:szCs w:val="24"/>
          <w:lang w:eastAsia="en-GB"/>
        </w:rPr>
      </w:pPr>
      <w:r w:rsidRPr="41F41377" w:rsidR="00CA4A4D">
        <w:rPr>
          <w:rFonts w:eastAsia="Times New Roman" w:cs="Arial"/>
          <w:sz w:val="24"/>
          <w:szCs w:val="24"/>
          <w:lang w:eastAsia="en-GB"/>
        </w:rPr>
        <w:t xml:space="preserve">It is the Raffle ticket </w:t>
      </w:r>
      <w:r w:rsidRPr="41F41377" w:rsidR="00CA4A4D">
        <w:rPr>
          <w:rFonts w:eastAsia="Times New Roman" w:cs="Arial"/>
          <w:sz w:val="24"/>
          <w:szCs w:val="24"/>
          <w:lang w:eastAsia="en-GB"/>
        </w:rPr>
        <w:t>holder's</w:t>
      </w:r>
      <w:r w:rsidRPr="41F41377" w:rsidR="00CA4A4D">
        <w:rPr>
          <w:rFonts w:eastAsia="Times New Roman" w:cs="Arial"/>
          <w:sz w:val="24"/>
          <w:szCs w:val="24"/>
          <w:lang w:eastAsia="en-GB"/>
        </w:rPr>
        <w:t xml:space="preserve"> responsibility to prove their win. Please keep the ticket/</w:t>
      </w:r>
      <w:r w:rsidRPr="41F41377" w:rsidR="00FC42DF">
        <w:rPr>
          <w:rFonts w:eastAsia="Times New Roman" w:cs="Arial"/>
          <w:sz w:val="24"/>
          <w:szCs w:val="24"/>
          <w:lang w:eastAsia="en-GB"/>
        </w:rPr>
        <w:t>confirmation email</w:t>
      </w:r>
      <w:r w:rsidRPr="41F41377" w:rsidR="00CA4A4D">
        <w:rPr>
          <w:rFonts w:eastAsia="Times New Roman" w:cs="Arial"/>
          <w:sz w:val="24"/>
          <w:szCs w:val="24"/>
          <w:lang w:eastAsia="en-GB"/>
        </w:rPr>
        <w:t xml:space="preserve"> </w:t>
      </w:r>
      <w:r w:rsidRPr="41F41377" w:rsidR="00D83E4A">
        <w:rPr>
          <w:rFonts w:eastAsia="Times New Roman" w:cs="Arial"/>
          <w:sz w:val="24"/>
          <w:szCs w:val="24"/>
          <w:lang w:eastAsia="en-GB"/>
        </w:rPr>
        <w:t>as proof of purchase.</w:t>
      </w:r>
    </w:p>
    <w:p w:rsidRPr="0088376C" w:rsidR="00D83E4A" w:rsidP="40748552" w:rsidRDefault="00D83E4A" w14:paraId="4EA973F5" w14:textId="6D1FD77D">
      <w:pPr>
        <w:numPr>
          <w:ilvl w:val="0"/>
          <w:numId w:val="1"/>
        </w:numPr>
        <w:spacing w:before="100" w:beforeAutospacing="on" w:after="100" w:afterAutospacing="on" w:line="240" w:lineRule="auto"/>
        <w:rPr>
          <w:rFonts w:eastAsia="Times New Roman" w:cs="Arial"/>
          <w:sz w:val="24"/>
          <w:szCs w:val="24"/>
          <w:lang w:eastAsia="en-GB"/>
        </w:rPr>
      </w:pPr>
      <w:r w:rsidRPr="50DBE3A7" w:rsidR="00D83E4A">
        <w:rPr>
          <w:rFonts w:eastAsia="Times New Roman" w:cs="Arial"/>
          <w:sz w:val="24"/>
          <w:szCs w:val="24"/>
          <w:lang w:eastAsia="en-GB"/>
        </w:rPr>
        <w:t xml:space="preserve">Where TWAMDT is unable to contact </w:t>
      </w:r>
      <w:r w:rsidRPr="50DBE3A7" w:rsidR="00A1048C">
        <w:rPr>
          <w:rFonts w:eastAsia="Times New Roman" w:cs="Arial"/>
          <w:sz w:val="24"/>
          <w:szCs w:val="24"/>
          <w:lang w:eastAsia="en-GB"/>
        </w:rPr>
        <w:t>the</w:t>
      </w:r>
      <w:r w:rsidRPr="50DBE3A7" w:rsidR="00D83E4A">
        <w:rPr>
          <w:rFonts w:eastAsia="Times New Roman" w:cs="Arial"/>
          <w:sz w:val="24"/>
          <w:szCs w:val="24"/>
          <w:lang w:eastAsia="en-GB"/>
        </w:rPr>
        <w:t xml:space="preserve"> prize-winner so that </w:t>
      </w:r>
      <w:r w:rsidRPr="50DBE3A7" w:rsidR="00A1048C">
        <w:rPr>
          <w:rFonts w:eastAsia="Times New Roman" w:cs="Arial"/>
          <w:sz w:val="24"/>
          <w:szCs w:val="24"/>
          <w:lang w:eastAsia="en-GB"/>
        </w:rPr>
        <w:t>the</w:t>
      </w:r>
      <w:r w:rsidRPr="50DBE3A7" w:rsidR="00D83E4A">
        <w:rPr>
          <w:rFonts w:eastAsia="Times New Roman" w:cs="Arial"/>
          <w:sz w:val="24"/>
          <w:szCs w:val="24"/>
          <w:lang w:eastAsia="en-GB"/>
        </w:rPr>
        <w:t xml:space="preserve"> prize remains unclaimed for six months following TWAMDT's first attempt to notify the prize-winner, TWAMDT may apply the prize as it sees fit, including re-offering the prize in future raffles.</w:t>
      </w:r>
    </w:p>
    <w:p w:rsidRPr="0088376C" w:rsidR="00D83E4A" w:rsidP="673155C4" w:rsidRDefault="00D83E4A" w14:paraId="55D2561E" w14:textId="77777777">
      <w:pPr>
        <w:numPr>
          <w:ilvl w:val="0"/>
          <w:numId w:val="1"/>
        </w:numPr>
        <w:spacing w:before="100" w:beforeAutospacing="on" w:after="100" w:afterAutospacing="on" w:line="240" w:lineRule="auto"/>
        <w:rPr>
          <w:rFonts w:eastAsia="Times New Roman" w:cs="Arial"/>
          <w:sz w:val="24"/>
          <w:szCs w:val="24"/>
          <w:lang w:eastAsia="en-GB"/>
        </w:rPr>
      </w:pPr>
      <w:r w:rsidRPr="41F41377" w:rsidR="00D83E4A">
        <w:rPr>
          <w:rFonts w:eastAsia="Times New Roman" w:cs="Arial"/>
          <w:sz w:val="24"/>
          <w:szCs w:val="24"/>
          <w:lang w:eastAsia="en-GB"/>
        </w:rPr>
        <w:t>All winners are required to co-operate with TWAMDT's right to publish their win</w:t>
      </w:r>
      <w:r w:rsidRPr="41F41377" w:rsidR="00CA4A4D">
        <w:rPr>
          <w:rFonts w:eastAsia="Times New Roman" w:cs="Arial"/>
          <w:sz w:val="24"/>
          <w:szCs w:val="24"/>
          <w:lang w:eastAsia="en-GB"/>
        </w:rPr>
        <w:t xml:space="preserve"> and their details</w:t>
      </w:r>
      <w:r w:rsidRPr="41F41377" w:rsidR="00D83E4A">
        <w:rPr>
          <w:rFonts w:eastAsia="Times New Roman" w:cs="Arial"/>
          <w:sz w:val="24"/>
          <w:szCs w:val="24"/>
          <w:lang w:eastAsia="en-GB"/>
        </w:rPr>
        <w:t xml:space="preserve"> as and </w:t>
      </w:r>
      <w:bookmarkStart w:name="_Int_wuoqozOV" w:id="1258204916"/>
      <w:r w:rsidRPr="41F41377" w:rsidR="00D83E4A">
        <w:rPr>
          <w:rFonts w:eastAsia="Times New Roman" w:cs="Arial"/>
          <w:sz w:val="24"/>
          <w:szCs w:val="24"/>
          <w:lang w:eastAsia="en-GB"/>
        </w:rPr>
        <w:t>where</w:t>
      </w:r>
      <w:bookmarkEnd w:id="1258204916"/>
      <w:r w:rsidRPr="41F41377" w:rsidR="00D83E4A">
        <w:rPr>
          <w:rFonts w:eastAsia="Times New Roman" w:cs="Arial"/>
          <w:sz w:val="24"/>
          <w:szCs w:val="24"/>
          <w:lang w:eastAsia="en-GB"/>
        </w:rPr>
        <w:t xml:space="preserve"> deemed appropriate, and to provide proof of age when requested.</w:t>
      </w:r>
    </w:p>
    <w:p w:rsidRPr="0088376C" w:rsidR="00D83E4A" w:rsidP="0E4E94C3" w:rsidRDefault="00D83E4A" w14:paraId="013EAE1F" w14:textId="77777777">
      <w:pPr>
        <w:pStyle w:val="ListParagraph"/>
        <w:numPr>
          <w:ilvl w:val="0"/>
          <w:numId w:val="1"/>
        </w:numPr>
        <w:spacing w:before="100" w:beforeAutospacing="on" w:after="100" w:afterAutospacing="on" w:line="240" w:lineRule="auto"/>
        <w:rPr>
          <w:rFonts w:ascii="Calibri" w:hAnsi="Calibri" w:eastAsia="Calibri" w:cs="Calibri" w:asciiTheme="minorAscii" w:hAnsiTheme="minorAscii" w:eastAsiaTheme="minorAscii" w:cstheme="minorAscii"/>
          <w:sz w:val="24"/>
          <w:szCs w:val="24"/>
          <w:lang w:eastAsia="en-GB"/>
        </w:rPr>
      </w:pPr>
      <w:r w:rsidRPr="50DBE3A7" w:rsidR="00D83E4A">
        <w:rPr>
          <w:rFonts w:eastAsia="Times New Roman" w:cs="Arial"/>
          <w:sz w:val="24"/>
          <w:szCs w:val="24"/>
          <w:lang w:eastAsia="en-GB"/>
        </w:rPr>
        <w:t>In the event of an error, howsoever caused, whether a printing error or otherwise and whether obvious or otherwise, which affects the competition in any way, the organisers reserve the right to administer the raffle as though the error had not occurred. Where the organisers deem it appropriate and/or feasible TWAMDT will notify entrants of the error.</w:t>
      </w:r>
    </w:p>
    <w:p w:rsidRPr="0088376C" w:rsidR="00CA4A4D" w:rsidP="40748552" w:rsidRDefault="00CA4A4D" w14:paraId="3A1208D5" w14:textId="480C68A1">
      <w:pPr>
        <w:numPr>
          <w:ilvl w:val="0"/>
          <w:numId w:val="1"/>
        </w:numPr>
        <w:spacing w:before="100" w:beforeAutospacing="on" w:after="100" w:afterAutospacing="on" w:line="240" w:lineRule="auto"/>
        <w:rPr>
          <w:rFonts w:eastAsia="Times New Roman" w:cs="Arial"/>
          <w:sz w:val="24"/>
          <w:szCs w:val="24"/>
          <w:lang w:eastAsia="en-GB"/>
        </w:rPr>
      </w:pPr>
      <w:r w:rsidRPr="50DBE3A7" w:rsidR="00D83E4A">
        <w:rPr>
          <w:rFonts w:eastAsia="Times New Roman" w:cs="Arial"/>
          <w:sz w:val="24"/>
          <w:szCs w:val="24"/>
          <w:lang w:eastAsia="en-GB"/>
        </w:rPr>
        <w:t>Failure to comply with any of these rules may result in the disqualification of the entry. TWAMDT reserves the right to disqualify any entry at their absolute discretion</w:t>
      </w:r>
      <w:r w:rsidRPr="50DBE3A7" w:rsidR="00CA4A4D">
        <w:rPr>
          <w:rFonts w:eastAsia="Times New Roman" w:cs="Arial"/>
          <w:sz w:val="24"/>
          <w:szCs w:val="24"/>
          <w:lang w:eastAsia="en-GB"/>
        </w:rPr>
        <w:t xml:space="preserve"> </w:t>
      </w:r>
    </w:p>
    <w:p w:rsidRPr="0088376C" w:rsidR="00CA4A4D" w:rsidP="0E4E94C3" w:rsidRDefault="00CA4A4D" w14:paraId="13167E29" w14:textId="2292D981">
      <w:pPr>
        <w:numPr>
          <w:ilvl w:val="0"/>
          <w:numId w:val="1"/>
        </w:numPr>
        <w:spacing w:before="100" w:beforeAutospacing="on" w:after="100" w:afterAutospacing="on" w:line="240" w:lineRule="auto"/>
        <w:rPr>
          <w:sz w:val="24"/>
          <w:szCs w:val="24"/>
          <w:lang w:eastAsia="en-GB"/>
        </w:rPr>
      </w:pPr>
      <w:r w:rsidRPr="50DBE3A7" w:rsidR="00CA4A4D">
        <w:rPr>
          <w:rFonts w:eastAsia="Times New Roman" w:cs="Arial"/>
          <w:sz w:val="24"/>
          <w:szCs w:val="24"/>
          <w:lang w:eastAsia="en-GB"/>
        </w:rPr>
        <w:t>To purchase raffle tickets online entrants must be residents of Great Britain and 16 years of age or over. This means that online entries will not be accepted from Northern Ireland, the Channel Islands and BFPOs.</w:t>
      </w:r>
    </w:p>
    <w:p w:rsidR="006B7742" w:rsidP="673155C4" w:rsidRDefault="00D83E4A" w14:paraId="4488A460" w14:textId="58EBF600">
      <w:pPr>
        <w:numPr>
          <w:ilvl w:val="0"/>
          <w:numId w:val="1"/>
        </w:numPr>
        <w:spacing w:before="100" w:beforeAutospacing="on" w:after="100" w:afterAutospacing="on" w:line="240" w:lineRule="auto"/>
        <w:rPr>
          <w:rFonts w:ascii="Calibri" w:hAnsi="Calibri" w:eastAsia="Calibri" w:cs="Calibri" w:asciiTheme="minorAscii" w:hAnsiTheme="minorAscii" w:eastAsiaTheme="minorAscii" w:cstheme="minorAscii"/>
          <w:sz w:val="24"/>
          <w:szCs w:val="24"/>
          <w:lang w:eastAsia="en-GB"/>
        </w:rPr>
      </w:pPr>
      <w:r w:rsidRPr="41F41377" w:rsidR="00D83E4A">
        <w:rPr>
          <w:rFonts w:eastAsia="Times New Roman" w:cs="Arial"/>
          <w:sz w:val="24"/>
          <w:szCs w:val="24"/>
          <w:lang w:eastAsia="en-GB"/>
        </w:rPr>
        <w:t xml:space="preserve">The Promoter’s decision in all matters relating to the </w:t>
      </w:r>
      <w:r w:rsidRPr="41F41377" w:rsidR="00A1048C">
        <w:rPr>
          <w:rFonts w:eastAsia="Times New Roman" w:cs="Arial"/>
          <w:sz w:val="24"/>
          <w:szCs w:val="24"/>
          <w:lang w:eastAsia="en-GB"/>
        </w:rPr>
        <w:t>r</w:t>
      </w:r>
      <w:r w:rsidRPr="41F41377" w:rsidR="00D83E4A">
        <w:rPr>
          <w:rFonts w:eastAsia="Times New Roman" w:cs="Arial"/>
          <w:sz w:val="24"/>
          <w:szCs w:val="24"/>
          <w:lang w:eastAsia="en-GB"/>
        </w:rPr>
        <w:t xml:space="preserve">affle is final. </w:t>
      </w:r>
    </w:p>
    <w:p w:rsidR="71547F69" w:rsidP="40748552" w:rsidRDefault="71547F69" w14:paraId="5A824B97" w14:textId="1539D720">
      <w:pPr>
        <w:pStyle w:val="Normal"/>
        <w:numPr>
          <w:ilvl w:val="0"/>
          <w:numId w:val="1"/>
        </w:numPr>
        <w:spacing w:beforeAutospacing="on" w:afterAutospacing="on" w:line="240" w:lineRule="auto"/>
        <w:rPr>
          <w:rFonts w:ascii="Calibri" w:hAnsi="Calibri" w:eastAsia="Calibri" w:cs="Calibri" w:asciiTheme="minorAscii" w:hAnsiTheme="minorAscii" w:eastAsiaTheme="minorAscii" w:cstheme="minorAscii"/>
          <w:sz w:val="24"/>
          <w:szCs w:val="24"/>
          <w:lang w:eastAsia="en-GB"/>
        </w:rPr>
      </w:pPr>
      <w:r w:rsidRPr="50DBE3A7" w:rsidR="40748552">
        <w:rPr>
          <w:rFonts w:eastAsia="Times New Roman" w:cs="Arial"/>
          <w:sz w:val="24"/>
          <w:szCs w:val="24"/>
          <w:lang w:eastAsia="en-GB"/>
        </w:rPr>
        <w:t>TWAMDT cannot claim Gift Aid on raffle ticket monies, but Gift Aid can be claimed on donations.</w:t>
      </w:r>
    </w:p>
    <w:p w:rsidR="71547F69" w:rsidP="71547F69" w:rsidRDefault="71547F69" w14:paraId="59906213" w14:textId="5E43B5A4">
      <w:pPr>
        <w:pStyle w:val="Normal"/>
        <w:numPr>
          <w:ilvl w:val="0"/>
          <w:numId w:val="1"/>
        </w:numPr>
        <w:spacing w:beforeAutospacing="on" w:afterAutospacing="on" w:line="240" w:lineRule="auto"/>
        <w:rPr>
          <w:sz w:val="24"/>
          <w:szCs w:val="24"/>
          <w:lang w:eastAsia="en-GB"/>
        </w:rPr>
      </w:pPr>
      <w:r w:rsidRPr="41F41377" w:rsidR="71547F69">
        <w:rPr>
          <w:rFonts w:eastAsia="Times New Roman" w:cs="Arial"/>
          <w:sz w:val="24"/>
          <w:szCs w:val="24"/>
          <w:lang w:eastAsia="en-GB"/>
        </w:rPr>
        <w:t>The TWAMDT raffle is subject to the laws of England and Wales.</w:t>
      </w:r>
    </w:p>
    <w:p w:rsidR="71547F69" w:rsidP="71547F69" w:rsidRDefault="71547F69" w14:paraId="1C141E26" w14:textId="5AD4A336">
      <w:pPr>
        <w:spacing w:beforeAutospacing="on" w:afterAutospacing="on" w:line="240" w:lineRule="auto"/>
        <w:rPr>
          <w:rFonts w:eastAsia="Times New Roman" w:cs="Arial"/>
          <w:sz w:val="24"/>
          <w:szCs w:val="24"/>
          <w:lang w:eastAsia="en-GB"/>
        </w:rPr>
      </w:pPr>
    </w:p>
    <w:p w:rsidR="50DBE3A7" w:rsidP="50DBE3A7" w:rsidRDefault="50DBE3A7" w14:paraId="50134D76" w14:textId="6FF82B1D">
      <w:pPr>
        <w:pStyle w:val="Normal"/>
        <w:spacing w:beforeAutospacing="on" w:afterAutospacing="on" w:line="240" w:lineRule="auto"/>
        <w:rPr>
          <w:rFonts w:eastAsia="Times New Roman" w:cs="Arial"/>
          <w:sz w:val="24"/>
          <w:szCs w:val="24"/>
          <w:lang w:eastAsia="en-GB"/>
        </w:rPr>
      </w:pPr>
    </w:p>
    <w:p w:rsidR="50DBE3A7" w:rsidP="50DBE3A7" w:rsidRDefault="50DBE3A7" w14:paraId="0B9B1FE5" w14:textId="3516C6B2">
      <w:pPr>
        <w:pStyle w:val="Normal"/>
        <w:spacing w:beforeAutospacing="on" w:afterAutospacing="on" w:line="240" w:lineRule="auto"/>
        <w:rPr>
          <w:rFonts w:eastAsia="Times New Roman" w:cs="Arial"/>
          <w:sz w:val="24"/>
          <w:szCs w:val="24"/>
          <w:lang w:eastAsia="en-GB"/>
        </w:rPr>
      </w:pPr>
    </w:p>
    <w:p w:rsidR="50DBE3A7" w:rsidP="50DBE3A7" w:rsidRDefault="50DBE3A7" w14:paraId="2BBF1DA4" w14:textId="5A0B8481">
      <w:pPr>
        <w:pStyle w:val="Normal"/>
        <w:spacing w:beforeAutospacing="on" w:afterAutospacing="on" w:line="240" w:lineRule="auto"/>
        <w:rPr>
          <w:rFonts w:eastAsia="Times New Roman" w:cs="Arial"/>
          <w:sz w:val="24"/>
          <w:szCs w:val="24"/>
          <w:lang w:eastAsia="en-GB"/>
        </w:rPr>
      </w:pPr>
    </w:p>
    <w:p w:rsidR="50DBE3A7" w:rsidP="50DBE3A7" w:rsidRDefault="50DBE3A7" w14:paraId="36F10905" w14:textId="2BDD2BF2">
      <w:pPr>
        <w:pStyle w:val="Normal"/>
        <w:spacing w:beforeAutospacing="on" w:afterAutospacing="on" w:line="240" w:lineRule="auto"/>
        <w:rPr>
          <w:rFonts w:eastAsia="Times New Roman" w:cs="Arial"/>
          <w:sz w:val="24"/>
          <w:szCs w:val="24"/>
          <w:lang w:eastAsia="en-GB"/>
        </w:rPr>
      </w:pPr>
    </w:p>
    <w:p w:rsidR="50DBE3A7" w:rsidP="50DBE3A7" w:rsidRDefault="50DBE3A7" w14:paraId="51CCDD84" w14:textId="5976A8A6">
      <w:pPr>
        <w:pStyle w:val="Normal"/>
        <w:spacing w:beforeAutospacing="on" w:afterAutospacing="on" w:line="240" w:lineRule="auto"/>
        <w:rPr>
          <w:rFonts w:eastAsia="Times New Roman" w:cs="Arial"/>
          <w:sz w:val="24"/>
          <w:szCs w:val="24"/>
          <w:lang w:eastAsia="en-GB"/>
        </w:rPr>
      </w:pPr>
    </w:p>
    <w:p w:rsidR="50DBE3A7" w:rsidP="50DBE3A7" w:rsidRDefault="50DBE3A7" w14:paraId="08AB8146" w14:textId="734C32F9">
      <w:pPr>
        <w:pStyle w:val="Normal"/>
        <w:spacing w:beforeAutospacing="on" w:afterAutospacing="on" w:line="240" w:lineRule="auto"/>
        <w:rPr>
          <w:rFonts w:eastAsia="Times New Roman" w:cs="Arial"/>
          <w:sz w:val="24"/>
          <w:szCs w:val="24"/>
          <w:lang w:eastAsia="en-GB"/>
        </w:rPr>
      </w:pPr>
    </w:p>
    <w:p w:rsidR="50DBE3A7" w:rsidP="50DBE3A7" w:rsidRDefault="50DBE3A7" w14:paraId="1F4064C7" w14:textId="1C3DB594">
      <w:pPr>
        <w:pStyle w:val="Normal"/>
        <w:spacing w:beforeAutospacing="on" w:afterAutospacing="on" w:line="240" w:lineRule="auto"/>
        <w:rPr>
          <w:rFonts w:eastAsia="Times New Roman" w:cs="Arial"/>
          <w:sz w:val="24"/>
          <w:szCs w:val="24"/>
          <w:lang w:eastAsia="en-GB"/>
        </w:rPr>
      </w:pPr>
    </w:p>
    <w:p w:rsidR="50DBE3A7" w:rsidP="50DBE3A7" w:rsidRDefault="50DBE3A7" w14:paraId="029EEA1C" w14:textId="3009EF3A">
      <w:pPr>
        <w:pStyle w:val="Normal"/>
        <w:spacing w:beforeAutospacing="on" w:afterAutospacing="on" w:line="240" w:lineRule="auto"/>
        <w:rPr>
          <w:rFonts w:eastAsia="Times New Roman" w:cs="Arial"/>
          <w:sz w:val="24"/>
          <w:szCs w:val="24"/>
          <w:lang w:eastAsia="en-GB"/>
        </w:rPr>
      </w:pPr>
    </w:p>
    <w:p w:rsidR="50DBE3A7" w:rsidP="50DBE3A7" w:rsidRDefault="50DBE3A7" w14:paraId="76589058" w14:textId="1924CE6D">
      <w:pPr>
        <w:pStyle w:val="Normal"/>
        <w:spacing w:beforeAutospacing="on" w:afterAutospacing="on" w:line="240" w:lineRule="auto"/>
        <w:rPr>
          <w:rFonts w:eastAsia="Times New Roman" w:cs="Arial"/>
          <w:sz w:val="24"/>
          <w:szCs w:val="24"/>
          <w:lang w:eastAsia="en-GB"/>
        </w:rPr>
      </w:pPr>
    </w:p>
    <w:p w:rsidR="00D83E4A" w:rsidP="50DBE3A7" w:rsidRDefault="00D83E4A" w14:paraId="1DD4A66A" w14:textId="7CEBFCE3">
      <w:pPr>
        <w:pStyle w:val="Normal"/>
        <w:spacing w:beforeAutospacing="on" w:afterAutospacing="on" w:line="240" w:lineRule="auto"/>
        <w:rPr>
          <w:rFonts w:eastAsia="Times New Roman" w:cs="Arial"/>
          <w:b w:val="1"/>
          <w:bCs w:val="1"/>
          <w:sz w:val="24"/>
          <w:szCs w:val="24"/>
          <w:lang w:eastAsia="en-GB"/>
        </w:rPr>
      </w:pPr>
      <w:r w:rsidRPr="50DBE3A7" w:rsidR="00D83E4A">
        <w:rPr>
          <w:rFonts w:eastAsia="Times New Roman" w:cs="Arial"/>
          <w:b w:val="1"/>
          <w:bCs w:val="1"/>
          <w:sz w:val="24"/>
          <w:szCs w:val="24"/>
          <w:lang w:eastAsia="en-GB"/>
        </w:rPr>
        <w:t>Other information</w:t>
      </w:r>
    </w:p>
    <w:p w:rsidR="50DBE3A7" w:rsidP="50DBE3A7" w:rsidRDefault="50DBE3A7" w14:paraId="56AC9AE9" w14:textId="0A2A29DD">
      <w:pPr>
        <w:pStyle w:val="Normal"/>
        <w:spacing w:beforeAutospacing="on" w:afterAutospacing="on" w:line="240" w:lineRule="auto"/>
        <w:rPr>
          <w:rFonts w:eastAsia="Times New Roman" w:cs="Arial"/>
          <w:sz w:val="24"/>
          <w:szCs w:val="24"/>
          <w:lang w:eastAsia="en-GB"/>
        </w:rPr>
      </w:pPr>
    </w:p>
    <w:p w:rsidRPr="0088376C" w:rsidR="00D83E4A" w:rsidP="00D83E4A" w:rsidRDefault="00D83E4A" w14:paraId="112D2210" w14:textId="2E399AE2">
      <w:pPr>
        <w:spacing w:after="0" w:line="240" w:lineRule="auto"/>
        <w:rPr>
          <w:rFonts w:eastAsia="Times New Roman" w:cs="Arial"/>
          <w:sz w:val="24"/>
          <w:szCs w:val="24"/>
          <w:lang w:eastAsia="en-GB"/>
        </w:rPr>
      </w:pPr>
      <w:r w:rsidRPr="41F41377" w:rsidR="00D83E4A">
        <w:rPr>
          <w:rFonts w:eastAsia="Times New Roman" w:cs="Arial"/>
          <w:sz w:val="24"/>
          <w:szCs w:val="24"/>
          <w:lang w:eastAsia="en-GB"/>
        </w:rPr>
        <w:t>Person responsible:</w:t>
      </w:r>
      <w:r w:rsidRPr="41F41377" w:rsidR="00DF7CA3">
        <w:rPr>
          <w:rFonts w:eastAsia="Times New Roman" w:cs="Arial"/>
          <w:sz w:val="24"/>
          <w:szCs w:val="24"/>
          <w:lang w:eastAsia="en-GB"/>
        </w:rPr>
        <w:t xml:space="preserve"> </w:t>
      </w:r>
      <w:r w:rsidRPr="41F41377" w:rsidR="00FC42DF">
        <w:rPr>
          <w:rFonts w:eastAsia="Times New Roman" w:cs="Arial"/>
          <w:sz w:val="24"/>
          <w:szCs w:val="24"/>
          <w:lang w:eastAsia="en-GB"/>
        </w:rPr>
        <w:t>Geoff Woodward, c/o South Shields Museum and Art Gallery, Ocean Road, South Shields, NE33 2JA</w:t>
      </w:r>
      <w:r w:rsidRPr="41F41377" w:rsidR="00FC42DF">
        <w:rPr>
          <w:rFonts w:eastAsia="Times New Roman" w:cs="Arial"/>
          <w:sz w:val="24"/>
          <w:szCs w:val="24"/>
          <w:lang w:eastAsia="en-GB"/>
        </w:rPr>
        <w:t xml:space="preserve">, </w:t>
      </w:r>
      <w:r w:rsidRPr="41F41377">
        <w:rPr>
          <w:sz w:val="24"/>
          <w:szCs w:val="24"/>
        </w:rPr>
        <w:fldChar w:fldCharType="begin"/>
      </w:r>
      <w:r w:rsidRPr="41F41377">
        <w:rPr>
          <w:sz w:val="24"/>
          <w:szCs w:val="24"/>
        </w:rPr>
        <w:instrText xml:space="preserve"> HYPERLINK "mailto:geoff.woodward@twmuseums.org.uk" </w:instrText>
      </w:r>
      <w:r w:rsidRPr="41F41377">
        <w:rPr>
          <w:sz w:val="24"/>
          <w:szCs w:val="24"/>
        </w:rPr>
        <w:fldChar w:fldCharType="separate"/>
      </w:r>
      <w:r w:rsidRPr="41F41377" w:rsidR="00FC42DF">
        <w:rPr>
          <w:rStyle w:val="Hyperlink"/>
          <w:rFonts w:eastAsia="Times New Roman" w:cs="Arial"/>
          <w:color w:val="auto"/>
          <w:sz w:val="24"/>
          <w:szCs w:val="24"/>
          <w:lang w:eastAsia="en-GB"/>
        </w:rPr>
        <w:t>geoff.woodward@twmuseums.org.uk</w:t>
      </w:r>
      <w:r w:rsidRPr="41F41377">
        <w:rPr>
          <w:rStyle w:val="Hyperlink"/>
          <w:rFonts w:eastAsia="Times New Roman" w:cs="Arial"/>
          <w:color w:val="auto"/>
          <w:sz w:val="24"/>
          <w:szCs w:val="24"/>
          <w:lang w:eastAsia="en-GB"/>
        </w:rPr>
        <w:fldChar w:fldCharType="end"/>
      </w:r>
      <w:r w:rsidRPr="41F41377" w:rsidR="00FC42DF">
        <w:rPr>
          <w:rFonts w:eastAsia="Times New Roman" w:cs="Arial"/>
          <w:sz w:val="24"/>
          <w:szCs w:val="24"/>
          <w:lang w:eastAsia="en-GB"/>
        </w:rPr>
        <w:t xml:space="preserve"> </w:t>
      </w:r>
      <w:r w:rsidRPr="41F41377" w:rsidR="00FC42DF">
        <w:rPr>
          <w:rFonts w:cs="Arial"/>
          <w:sz w:val="24"/>
          <w:szCs w:val="24"/>
          <w:lang w:eastAsia="en-GB"/>
        </w:rPr>
        <w:t>07970921523.</w:t>
      </w:r>
    </w:p>
    <w:p w:rsidRPr="0088376C" w:rsidR="00D83E4A" w:rsidP="00D83E4A" w:rsidRDefault="00FC42DF" w14:paraId="0B806FEC" w14:textId="77777777">
      <w:pPr>
        <w:spacing w:after="0" w:line="240" w:lineRule="auto"/>
        <w:rPr>
          <w:rFonts w:eastAsia="Times New Roman" w:cs="Arial"/>
          <w:sz w:val="24"/>
          <w:szCs w:val="24"/>
          <w:lang w:eastAsia="en-GB"/>
        </w:rPr>
      </w:pPr>
      <w:r w:rsidRPr="41F41377" w:rsidR="00FC42DF">
        <w:rPr>
          <w:rFonts w:eastAsia="Times New Roman" w:cs="Arial"/>
          <w:sz w:val="24"/>
          <w:szCs w:val="24"/>
          <w:lang w:eastAsia="en-GB"/>
        </w:rPr>
        <w:t xml:space="preserve">Licensed by South Tyneside Council Small Society Lottery Registration </w:t>
      </w:r>
      <w:r w:rsidRPr="41F41377" w:rsidR="00FC42DF">
        <w:rPr>
          <w:rFonts w:eastAsia="Times New Roman" w:cs="Arial"/>
          <w:sz w:val="24"/>
          <w:szCs w:val="24"/>
          <w:lang w:eastAsia="en-GB"/>
        </w:rPr>
        <w:t>LN/000007490</w:t>
      </w:r>
      <w:r w:rsidRPr="41F41377" w:rsidR="00FC42DF">
        <w:rPr>
          <w:rFonts w:eastAsia="Times New Roman" w:cs="Arial"/>
          <w:sz w:val="24"/>
          <w:szCs w:val="24"/>
          <w:lang w:eastAsia="en-GB"/>
        </w:rPr>
        <w:t>.</w:t>
      </w:r>
      <w:r w:rsidRPr="41F41377" w:rsidR="00D83E4A">
        <w:rPr>
          <w:rFonts w:eastAsia="Times New Roman" w:cs="Arial"/>
          <w:sz w:val="24"/>
          <w:szCs w:val="24"/>
          <w:lang w:eastAsia="en-GB"/>
        </w:rPr>
        <w:t xml:space="preserve"> No one under 16 years of age may buy or sell lottery tickets. Any person under 16 automatically forfeits the right to any prize. TWAMDT charity number 1137867</w:t>
      </w:r>
      <w:r w:rsidRPr="41F41377" w:rsidR="00FC42DF">
        <w:rPr>
          <w:rFonts w:eastAsia="Times New Roman" w:cs="Arial"/>
          <w:sz w:val="24"/>
          <w:szCs w:val="24"/>
          <w:lang w:eastAsia="en-GB"/>
        </w:rPr>
        <w:t>.</w:t>
      </w:r>
    </w:p>
    <w:p w:rsidRPr="0088376C" w:rsidR="00FC42DF" w:rsidP="00D83E4A" w:rsidRDefault="00FC42DF" w14:paraId="59525560" w14:textId="77777777">
      <w:pPr>
        <w:spacing w:after="0" w:line="240" w:lineRule="auto"/>
        <w:rPr>
          <w:rFonts w:eastAsia="Times New Roman" w:cs="Arial"/>
          <w:sz w:val="24"/>
          <w:szCs w:val="24"/>
          <w:lang w:eastAsia="en-GB"/>
        </w:rPr>
      </w:pPr>
    </w:p>
    <w:p w:rsidRPr="0088376C" w:rsidR="0013649B" w:rsidP="673155C4" w:rsidRDefault="00657E78" w14:paraId="46A216E5" w14:textId="7A01BE46">
      <w:pPr>
        <w:pStyle w:val="NoSpacing"/>
        <w:rPr>
          <w:sz w:val="24"/>
          <w:szCs w:val="24"/>
          <w:shd w:val="clear" w:color="auto" w:fill="FFFFFF"/>
        </w:rPr>
      </w:pPr>
      <w:r w:rsidRPr="0088376C" w:rsidR="00657E78">
        <w:rPr>
          <w:sz w:val="24"/>
          <w:szCs w:val="24"/>
          <w:shd w:val="clear" w:color="auto" w:fill="FFFFFF"/>
        </w:rPr>
        <w:t>If you would like more information about raffles and lotteries, please go to </w:t>
      </w:r>
      <w:r w:rsidRPr="0088376C" w:rsidR="0088376C">
        <w:rPr>
          <w:sz w:val="24"/>
          <w:szCs w:val="24"/>
        </w:rPr>
        <w:fldChar w:fldCharType="begin"/>
      </w:r>
      <w:r w:rsidRPr="0088376C" w:rsidR="0088376C">
        <w:rPr>
          <w:sz w:val="24"/>
          <w:szCs w:val="24"/>
        </w:rPr>
        <w:instrText xml:space="preserve"> HYPERLINK "http://www.gamblingcommission.gov.uk/Home.aspx" \t "_blank" </w:instrText>
      </w:r>
      <w:r w:rsidRPr="0088376C" w:rsidR="0088376C">
        <w:rPr>
          <w:sz w:val="24"/>
          <w:szCs w:val="24"/>
        </w:rPr>
        <w:fldChar w:fldCharType="separate"/>
      </w:r>
      <w:r w:rsidRPr="0088376C" w:rsidR="00657E78">
        <w:rPr>
          <w:rStyle w:val="Hyperlink"/>
          <w:color w:val="auto"/>
          <w:sz w:val="24"/>
          <w:szCs w:val="24"/>
          <w:shd w:val="clear" w:color="auto" w:fill="FFFFFF"/>
        </w:rPr>
        <w:t>gamblingcommission.org.uk</w:t>
      </w:r>
      <w:r w:rsidRPr="0088376C" w:rsidR="0088376C">
        <w:rPr>
          <w:rStyle w:val="Hyperlink"/>
          <w:color w:val="auto"/>
          <w:sz w:val="24"/>
          <w:szCs w:val="24"/>
          <w:shd w:val="clear" w:color="auto" w:fill="FFFFFF"/>
        </w:rPr>
        <w:fldChar w:fldCharType="end"/>
      </w:r>
      <w:r w:rsidRPr="0088376C" w:rsidR="00657E78">
        <w:rPr>
          <w:sz w:val="24"/>
          <w:szCs w:val="24"/>
          <w:shd w:val="clear" w:color="auto" w:fill="FFFFFF"/>
        </w:rPr>
        <w:t>. If you are worried about your gambling or that of someone close to you, </w:t>
      </w:r>
      <w:r w:rsidRPr="0088376C" w:rsidR="00F776C5">
        <w:rPr>
          <w:sz w:val="24"/>
          <w:szCs w:val="24"/>
        </w:rPr>
        <w:fldChar w:fldCharType="begin"/>
      </w:r>
      <w:r w:rsidRPr="0088376C" w:rsidR="00F776C5">
        <w:rPr>
          <w:sz w:val="24"/>
          <w:szCs w:val="24"/>
        </w:rPr>
        <w:instrText xml:space="preserve"> HYPERLINK "http://www.gamcare.org.uk/" \t "_blank" </w:instrText>
      </w:r>
      <w:r w:rsidRPr="0088376C" w:rsidR="00F776C5">
        <w:rPr>
          <w:sz w:val="24"/>
          <w:szCs w:val="24"/>
        </w:rPr>
        <w:fldChar w:fldCharType="separate"/>
      </w:r>
      <w:r w:rsidRPr="0088376C" w:rsidR="00657E78">
        <w:rPr>
          <w:rStyle w:val="Hyperlink"/>
          <w:color w:val="auto"/>
          <w:sz w:val="24"/>
          <w:szCs w:val="24"/>
          <w:shd w:val="clear" w:color="auto" w:fill="FFFFFF"/>
        </w:rPr>
        <w:t>GamCare</w:t>
      </w:r>
      <w:r w:rsidRPr="0088376C" w:rsidR="00F776C5">
        <w:rPr>
          <w:rStyle w:val="Hyperlink"/>
          <w:color w:val="auto"/>
          <w:sz w:val="24"/>
          <w:szCs w:val="24"/>
          <w:shd w:val="clear" w:color="auto" w:fill="FFFFFF"/>
        </w:rPr>
        <w:fldChar w:fldCharType="end"/>
      </w:r>
      <w:r w:rsidRPr="0088376C" w:rsidR="00657E78">
        <w:rPr>
          <w:sz w:val="24"/>
          <w:szCs w:val="24"/>
          <w:shd w:val="clear" w:color="auto" w:fill="FFFFFF"/>
        </w:rPr>
        <w:t> is the UK's leading authority on the provision of support, advice and counselling to people affected by gambling problems. If you o</w:t>
      </w:r>
      <w:r w:rsidRPr="40748552" w:rsidR="0088376C">
        <w:rPr>
          <w:sz w:val="24"/>
          <w:szCs w:val="24"/>
        </w:rPr>
        <w:t xml:space="preserve">r </w:t>
      </w:r>
      <w:r w:rsidRPr="0088376C" w:rsidR="00657E78">
        <w:rPr>
          <w:sz w:val="24"/>
          <w:szCs w:val="24"/>
          <w:shd w:val="clear" w:color="auto" w:fill="FFFFFF"/>
        </w:rPr>
        <w:t xml:space="preserve">someone you know needs help or advice, call their helpline 0808 8020 133 or visit </w:t>
      </w:r>
      <w:proofErr w:type="spellStart"/>
      <w:r w:rsidRPr="0088376C" w:rsidR="00657E78">
        <w:rPr>
          <w:sz w:val="24"/>
          <w:szCs w:val="24"/>
          <w:shd w:val="clear" w:color="auto" w:fill="FFFFFF"/>
        </w:rPr>
        <w:t>GamCare</w:t>
      </w:r>
      <w:proofErr w:type="spellEnd"/>
      <w:r w:rsidRPr="0088376C" w:rsidR="00657E78">
        <w:rPr>
          <w:sz w:val="24"/>
          <w:szCs w:val="24"/>
          <w:shd w:val="clear" w:color="auto" w:fill="FFFFFF"/>
        </w:rPr>
        <w:t>.</w:t>
      </w:r>
    </w:p>
    <w:p w:rsidR="0E4E94C3" w:rsidP="0E4E94C3" w:rsidRDefault="0E4E94C3" w14:paraId="7A3E47B0" w14:textId="2EBA5930">
      <w:pPr>
        <w:pStyle w:val="NoSpacing"/>
        <w:rPr>
          <w:sz w:val="24"/>
          <w:szCs w:val="24"/>
        </w:rPr>
      </w:pPr>
    </w:p>
    <w:p w:rsidR="0E4E94C3" w:rsidP="0E4E94C3" w:rsidRDefault="0E4E94C3" w14:paraId="2DE7D129" w14:textId="523DD912">
      <w:pPr>
        <w:pStyle w:val="NoSpacing"/>
        <w:rPr>
          <w:sz w:val="24"/>
          <w:szCs w:val="24"/>
        </w:rPr>
      </w:pPr>
    </w:p>
    <w:sectPr w:rsidRPr="0088376C" w:rsidR="0013649B">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wuoqozOV" int2:invalidationBookmarkName="" int2:hashCode="RhSMw7TSs6yAc/" int2:id="wiZYQgew">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974C23"/>
    <w:multiLevelType w:val="multilevel"/>
    <w:tmpl w:val="1B004A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65DC742F"/>
    <w:multiLevelType w:val="multilevel"/>
    <w:tmpl w:val="14AEC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4A"/>
    <w:rsid w:val="000F4858"/>
    <w:rsid w:val="0011428C"/>
    <w:rsid w:val="0013649B"/>
    <w:rsid w:val="001565AC"/>
    <w:rsid w:val="00256272"/>
    <w:rsid w:val="006348A8"/>
    <w:rsid w:val="00657E78"/>
    <w:rsid w:val="00674F3F"/>
    <w:rsid w:val="00685799"/>
    <w:rsid w:val="006B7742"/>
    <w:rsid w:val="006F5CEE"/>
    <w:rsid w:val="0088376C"/>
    <w:rsid w:val="00940D3F"/>
    <w:rsid w:val="00A1048C"/>
    <w:rsid w:val="00AC5D31"/>
    <w:rsid w:val="00BD5A28"/>
    <w:rsid w:val="00C82D0C"/>
    <w:rsid w:val="00CA4A4D"/>
    <w:rsid w:val="00D83E4A"/>
    <w:rsid w:val="00DA2540"/>
    <w:rsid w:val="00DF7CA3"/>
    <w:rsid w:val="00E44990"/>
    <w:rsid w:val="00F2367F"/>
    <w:rsid w:val="00F776C5"/>
    <w:rsid w:val="00FA1829"/>
    <w:rsid w:val="00FC42DF"/>
    <w:rsid w:val="00FF6C29"/>
    <w:rsid w:val="0433F89F"/>
    <w:rsid w:val="0ADBC6CC"/>
    <w:rsid w:val="0E4E94C3"/>
    <w:rsid w:val="0F93BD05"/>
    <w:rsid w:val="152FA486"/>
    <w:rsid w:val="1602FE89"/>
    <w:rsid w:val="17599AEB"/>
    <w:rsid w:val="178D25EE"/>
    <w:rsid w:val="1A781350"/>
    <w:rsid w:val="1B687CE6"/>
    <w:rsid w:val="1BBCAB1B"/>
    <w:rsid w:val="1C42B2D5"/>
    <w:rsid w:val="1EBD5E6F"/>
    <w:rsid w:val="223BC6B0"/>
    <w:rsid w:val="253A5C44"/>
    <w:rsid w:val="2594C41B"/>
    <w:rsid w:val="2594C41B"/>
    <w:rsid w:val="2CCDD11F"/>
    <w:rsid w:val="2CCDD11F"/>
    <w:rsid w:val="2D1DCA6E"/>
    <w:rsid w:val="2D1DCA6E"/>
    <w:rsid w:val="2D4C3664"/>
    <w:rsid w:val="2DB4CA4E"/>
    <w:rsid w:val="2EB99ACF"/>
    <w:rsid w:val="2FC7452C"/>
    <w:rsid w:val="31B6DDA2"/>
    <w:rsid w:val="38161F10"/>
    <w:rsid w:val="38161F10"/>
    <w:rsid w:val="3BE53F5C"/>
    <w:rsid w:val="3CF4C3FF"/>
    <w:rsid w:val="3D1F5A04"/>
    <w:rsid w:val="3E073DFA"/>
    <w:rsid w:val="3EABE7CC"/>
    <w:rsid w:val="40748552"/>
    <w:rsid w:val="41F41377"/>
    <w:rsid w:val="42783016"/>
    <w:rsid w:val="441688FC"/>
    <w:rsid w:val="45B8AF2A"/>
    <w:rsid w:val="48054F20"/>
    <w:rsid w:val="4839A1B5"/>
    <w:rsid w:val="4AED0BD6"/>
    <w:rsid w:val="4CF6906F"/>
    <w:rsid w:val="4DA442E5"/>
    <w:rsid w:val="5009D540"/>
    <w:rsid w:val="50DBE3A7"/>
    <w:rsid w:val="54204E40"/>
    <w:rsid w:val="56FAFEA6"/>
    <w:rsid w:val="57D37C64"/>
    <w:rsid w:val="58127EED"/>
    <w:rsid w:val="591F5376"/>
    <w:rsid w:val="5FBE1B18"/>
    <w:rsid w:val="604A98AC"/>
    <w:rsid w:val="63423AAD"/>
    <w:rsid w:val="63F9B502"/>
    <w:rsid w:val="64D7D998"/>
    <w:rsid w:val="64D7D998"/>
    <w:rsid w:val="6679DB6F"/>
    <w:rsid w:val="673155C4"/>
    <w:rsid w:val="6AEAF509"/>
    <w:rsid w:val="71547F69"/>
    <w:rsid w:val="72B05109"/>
    <w:rsid w:val="78C4CD40"/>
    <w:rsid w:val="79E808EB"/>
    <w:rsid w:val="7D94A754"/>
    <w:rsid w:val="7EB08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1217"/>
  <w15:chartTrackingRefBased/>
  <w15:docId w15:val="{C7442234-6AA9-4483-B28C-973EF5AD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link w:val="Heading1Char"/>
    <w:uiPriority w:val="9"/>
    <w:qFormat/>
    <w:rsid w:val="00D83E4A"/>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paragraph" w:styleId="Heading2">
    <w:name w:val="heading 2"/>
    <w:basedOn w:val="Normal"/>
    <w:link w:val="Heading2Char"/>
    <w:uiPriority w:val="9"/>
    <w:qFormat/>
    <w:rsid w:val="00D83E4A"/>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3E4A"/>
    <w:rPr>
      <w:rFonts w:ascii="Times New Roman" w:hAnsi="Times New Roman" w:eastAsia="Times New Roman" w:cs="Times New Roman"/>
      <w:b/>
      <w:bCs/>
      <w:kern w:val="36"/>
      <w:sz w:val="48"/>
      <w:szCs w:val="48"/>
      <w:lang w:eastAsia="en-GB"/>
    </w:rPr>
  </w:style>
  <w:style w:type="character" w:styleId="Heading2Char" w:customStyle="1">
    <w:name w:val="Heading 2 Char"/>
    <w:basedOn w:val="DefaultParagraphFont"/>
    <w:link w:val="Heading2"/>
    <w:uiPriority w:val="9"/>
    <w:rsid w:val="00D83E4A"/>
    <w:rPr>
      <w:rFonts w:ascii="Times New Roman" w:hAnsi="Times New Roman" w:eastAsia="Times New Roman" w:cs="Times New Roman"/>
      <w:b/>
      <w:bCs/>
      <w:sz w:val="36"/>
      <w:szCs w:val="36"/>
      <w:lang w:eastAsia="en-GB"/>
    </w:rPr>
  </w:style>
  <w:style w:type="paragraph" w:styleId="lead" w:customStyle="1">
    <w:name w:val="lead"/>
    <w:basedOn w:val="Normal"/>
    <w:rsid w:val="00D83E4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D83E4A"/>
    <w:rPr>
      <w:color w:val="0000FF"/>
      <w:u w:val="single"/>
    </w:rPr>
  </w:style>
  <w:style w:type="paragraph" w:styleId="NormalWeb">
    <w:name w:val="Normal (Web)"/>
    <w:basedOn w:val="Normal"/>
    <w:uiPriority w:val="99"/>
    <w:semiHidden/>
    <w:unhideWhenUsed/>
    <w:rsid w:val="00D83E4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6F5CEE"/>
    <w:rPr>
      <w:sz w:val="16"/>
      <w:szCs w:val="16"/>
    </w:rPr>
  </w:style>
  <w:style w:type="paragraph" w:styleId="CommentText">
    <w:name w:val="annotation text"/>
    <w:basedOn w:val="Normal"/>
    <w:link w:val="CommentTextChar"/>
    <w:uiPriority w:val="99"/>
    <w:semiHidden/>
    <w:unhideWhenUsed/>
    <w:rsid w:val="006F5CEE"/>
    <w:pPr>
      <w:spacing w:line="240" w:lineRule="auto"/>
    </w:pPr>
    <w:rPr>
      <w:sz w:val="20"/>
      <w:szCs w:val="20"/>
    </w:rPr>
  </w:style>
  <w:style w:type="character" w:styleId="CommentTextChar" w:customStyle="1">
    <w:name w:val="Comment Text Char"/>
    <w:basedOn w:val="DefaultParagraphFont"/>
    <w:link w:val="CommentText"/>
    <w:uiPriority w:val="99"/>
    <w:semiHidden/>
    <w:rsid w:val="006F5CEE"/>
    <w:rPr>
      <w:sz w:val="20"/>
      <w:szCs w:val="20"/>
    </w:rPr>
  </w:style>
  <w:style w:type="paragraph" w:styleId="CommentSubject">
    <w:name w:val="annotation subject"/>
    <w:basedOn w:val="CommentText"/>
    <w:next w:val="CommentText"/>
    <w:link w:val="CommentSubjectChar"/>
    <w:uiPriority w:val="99"/>
    <w:semiHidden/>
    <w:unhideWhenUsed/>
    <w:rsid w:val="006F5CEE"/>
    <w:rPr>
      <w:b/>
      <w:bCs/>
    </w:rPr>
  </w:style>
  <w:style w:type="character" w:styleId="CommentSubjectChar" w:customStyle="1">
    <w:name w:val="Comment Subject Char"/>
    <w:basedOn w:val="CommentTextChar"/>
    <w:link w:val="CommentSubject"/>
    <w:uiPriority w:val="99"/>
    <w:semiHidden/>
    <w:rsid w:val="006F5CEE"/>
    <w:rPr>
      <w:b/>
      <w:bCs/>
      <w:sz w:val="20"/>
      <w:szCs w:val="20"/>
    </w:rPr>
  </w:style>
  <w:style w:type="paragraph" w:styleId="BalloonText">
    <w:name w:val="Balloon Text"/>
    <w:basedOn w:val="Normal"/>
    <w:link w:val="BalloonTextChar"/>
    <w:uiPriority w:val="99"/>
    <w:semiHidden/>
    <w:unhideWhenUsed/>
    <w:rsid w:val="006F5CE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F5CEE"/>
    <w:rPr>
      <w:rFonts w:ascii="Segoe UI" w:hAnsi="Segoe UI" w:cs="Segoe UI"/>
      <w:sz w:val="18"/>
      <w:szCs w:val="18"/>
    </w:rPr>
  </w:style>
  <w:style w:type="paragraph" w:styleId="NoSpacing">
    <w:name w:val="No Spacing"/>
    <w:uiPriority w:val="1"/>
    <w:qFormat/>
    <w:rsid w:val="0088376C"/>
    <w:pPr>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09440">
      <w:bodyDiv w:val="1"/>
      <w:marLeft w:val="0"/>
      <w:marRight w:val="0"/>
      <w:marTop w:val="0"/>
      <w:marBottom w:val="0"/>
      <w:divBdr>
        <w:top w:val="none" w:sz="0" w:space="0" w:color="auto"/>
        <w:left w:val="none" w:sz="0" w:space="0" w:color="auto"/>
        <w:bottom w:val="none" w:sz="0" w:space="0" w:color="auto"/>
        <w:right w:val="none" w:sz="0" w:space="0" w:color="auto"/>
      </w:divBdr>
      <w:divsChild>
        <w:div w:id="853348753">
          <w:marLeft w:val="0"/>
          <w:marRight w:val="0"/>
          <w:marTop w:val="0"/>
          <w:marBottom w:val="0"/>
          <w:divBdr>
            <w:top w:val="none" w:sz="0" w:space="0" w:color="auto"/>
            <w:left w:val="none" w:sz="0" w:space="0" w:color="auto"/>
            <w:bottom w:val="none" w:sz="0" w:space="0" w:color="auto"/>
            <w:right w:val="none" w:sz="0" w:space="0" w:color="auto"/>
          </w:divBdr>
        </w:div>
      </w:divsChild>
    </w:div>
    <w:div w:id="92546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people" Target="people.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11/relationships/commentsExtended" Target="commentsExtended.xml" Id="Rbc80f1e7c9544ea8" /><Relationship Type="http://schemas.microsoft.com/office/2016/09/relationships/commentsIds" Target="commentsIds.xml" Id="Rbba75928114740ef" /><Relationship Type="http://schemas.microsoft.com/office/2020/10/relationships/intelligence" Target="intelligence2.xml" Id="R3c851199d49e4f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Newcastle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Catherine Kirkham</dc:creator>
  <keywords/>
  <dc:description/>
  <lastModifiedBy>Catherine Kirkham</lastModifiedBy>
  <revision>16</revision>
  <dcterms:created xsi:type="dcterms:W3CDTF">2018-07-05T14:16:00.0000000Z</dcterms:created>
  <dcterms:modified xsi:type="dcterms:W3CDTF">2022-06-09T09:03:59.3775661Z</dcterms:modified>
</coreProperties>
</file>