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86D33" w14:textId="1295E152" w:rsidR="00D02C4D" w:rsidRDefault="00D02C4D" w:rsidP="00D02C4D">
      <w:pPr>
        <w:spacing w:after="0" w:line="256" w:lineRule="auto"/>
        <w:ind w:left="-5" w:right="83"/>
      </w:pPr>
      <w:r>
        <w:rPr>
          <w:noProof/>
          <w:lang w:eastAsia="en-GB"/>
        </w:rPr>
        <w:drawing>
          <wp:anchor distT="0" distB="0" distL="114300" distR="114300" simplePos="0" relativeHeight="251662336" behindDoc="0" locked="0" layoutInCell="1" allowOverlap="0" wp14:anchorId="22B03470" wp14:editId="62A2975E">
            <wp:simplePos x="0" y="0"/>
            <wp:positionH relativeFrom="column">
              <wp:posOffset>3996055</wp:posOffset>
            </wp:positionH>
            <wp:positionV relativeFrom="paragraph">
              <wp:posOffset>180975</wp:posOffset>
            </wp:positionV>
            <wp:extent cx="2578735" cy="1075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735" cy="1075690"/>
                    </a:xfrm>
                    <a:prstGeom prst="rect">
                      <a:avLst/>
                    </a:prstGeom>
                    <a:noFill/>
                  </pic:spPr>
                </pic:pic>
              </a:graphicData>
            </a:graphic>
            <wp14:sizeRelH relativeFrom="page">
              <wp14:pctWidth>0</wp14:pctWidth>
            </wp14:sizeRelH>
            <wp14:sizeRelV relativeFrom="page">
              <wp14:pctHeight>0</wp14:pctHeight>
            </wp14:sizeRelV>
          </wp:anchor>
        </w:drawing>
      </w:r>
      <w:r>
        <w:rPr>
          <w:b/>
          <w:sz w:val="96"/>
        </w:rPr>
        <w:t xml:space="preserve">Hatton Gallery </w:t>
      </w:r>
    </w:p>
    <w:p w14:paraId="5F779F32" w14:textId="3B0C36F7" w:rsidR="00D02C4D" w:rsidRPr="00D02C4D" w:rsidRDefault="00D02C4D" w:rsidP="00D02C4D">
      <w:pPr>
        <w:spacing w:after="0" w:line="256" w:lineRule="auto"/>
        <w:ind w:left="-5" w:right="83"/>
      </w:pPr>
      <w:r>
        <w:rPr>
          <w:b/>
          <w:sz w:val="96"/>
        </w:rPr>
        <w:t>Art Activities</w:t>
      </w:r>
    </w:p>
    <w:p w14:paraId="18D85630" w14:textId="26352275" w:rsidR="00D2711B" w:rsidRPr="00CC4A3C" w:rsidRDefault="00D2711B" w:rsidP="00D2711B">
      <w:pPr>
        <w:shd w:val="clear" w:color="auto" w:fill="FFFFFF"/>
        <w:spacing w:before="161" w:after="0" w:line="240" w:lineRule="auto"/>
        <w:outlineLvl w:val="0"/>
        <w:rPr>
          <w:rFonts w:eastAsia="Times New Roman" w:cstheme="minorHAnsi"/>
          <w:b/>
          <w:bCs/>
          <w:color w:val="000000"/>
          <w:kern w:val="36"/>
          <w:sz w:val="40"/>
          <w:szCs w:val="40"/>
          <w:lang w:eastAsia="en-GB"/>
        </w:rPr>
      </w:pPr>
      <w:r w:rsidRPr="00CC4A3C">
        <w:rPr>
          <w:rFonts w:eastAsia="Times New Roman" w:cstheme="minorHAnsi"/>
          <w:b/>
          <w:bCs/>
          <w:color w:val="000000"/>
          <w:kern w:val="36"/>
          <w:sz w:val="40"/>
          <w:szCs w:val="40"/>
          <w:lang w:eastAsia="en-GB"/>
        </w:rPr>
        <w:t xml:space="preserve">Kurt Schwitters' Merz Barn Wall </w:t>
      </w:r>
    </w:p>
    <w:p w14:paraId="2B646F78" w14:textId="435E002B" w:rsidR="00BA2EF9" w:rsidRDefault="00BA2EF9">
      <w:pPr>
        <w:rPr>
          <w:rFonts w:cstheme="minorHAnsi"/>
          <w:sz w:val="24"/>
          <w:szCs w:val="24"/>
        </w:rPr>
      </w:pPr>
    </w:p>
    <w:p w14:paraId="08393A9B" w14:textId="75EA7912" w:rsidR="00A52092" w:rsidRPr="00A64850" w:rsidRDefault="00A52092">
      <w:pPr>
        <w:rPr>
          <w:rFonts w:cstheme="minorHAnsi"/>
          <w:sz w:val="24"/>
          <w:szCs w:val="24"/>
        </w:rPr>
      </w:pPr>
      <w:r>
        <w:rPr>
          <w:noProof/>
          <w:lang w:eastAsia="en-GB"/>
        </w:rPr>
        <w:drawing>
          <wp:inline distT="0" distB="0" distL="0" distR="0" wp14:anchorId="5D25CC63" wp14:editId="12D44F14">
            <wp:extent cx="5715000" cy="3810000"/>
            <wp:effectExtent l="0" t="0" r="0" b="0"/>
            <wp:docPr id="3" name="Picture 3" descr="A person looking at a large piece of 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looking at a large piece of ar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366220B" w14:textId="77777777" w:rsidR="00A52092" w:rsidRDefault="000F2BEA" w:rsidP="000F2BEA">
      <w:pPr>
        <w:rPr>
          <w:rFonts w:cstheme="minorHAnsi"/>
          <w:sz w:val="24"/>
          <w:szCs w:val="24"/>
        </w:rPr>
      </w:pPr>
      <w:r w:rsidRPr="00A64850">
        <w:rPr>
          <w:rFonts w:cstheme="minorHAnsi"/>
          <w:sz w:val="24"/>
          <w:szCs w:val="24"/>
        </w:rPr>
        <w:t>Th</w:t>
      </w:r>
      <w:r w:rsidR="00A52092">
        <w:rPr>
          <w:rFonts w:cstheme="minorHAnsi"/>
          <w:sz w:val="24"/>
          <w:szCs w:val="24"/>
        </w:rPr>
        <w:t xml:space="preserve">is work is hugely important to the </w:t>
      </w:r>
      <w:r w:rsidRPr="00A64850">
        <w:rPr>
          <w:rFonts w:cstheme="minorHAnsi"/>
          <w:sz w:val="24"/>
          <w:szCs w:val="24"/>
        </w:rPr>
        <w:t>Hatton</w:t>
      </w:r>
      <w:r w:rsidR="00A52092">
        <w:rPr>
          <w:rFonts w:cstheme="minorHAnsi"/>
          <w:sz w:val="24"/>
          <w:szCs w:val="24"/>
        </w:rPr>
        <w:t xml:space="preserve">. Read the story of its acquisition here: </w:t>
      </w:r>
      <w:hyperlink r:id="rId7" w:history="1">
        <w:r w:rsidR="00A52092" w:rsidRPr="00D14EBD">
          <w:rPr>
            <w:rStyle w:val="Hyperlink"/>
            <w:rFonts w:cstheme="minorHAnsi"/>
            <w:sz w:val="24"/>
            <w:szCs w:val="24"/>
          </w:rPr>
          <w:t>https://hattongallery.org.uk/collections/kurt-schwitters-merz-barn-wall</w:t>
        </w:r>
      </w:hyperlink>
      <w:r w:rsidR="00A52092">
        <w:rPr>
          <w:rFonts w:cstheme="minorHAnsi"/>
          <w:sz w:val="24"/>
          <w:szCs w:val="24"/>
        </w:rPr>
        <w:t xml:space="preserve"> </w:t>
      </w:r>
    </w:p>
    <w:p w14:paraId="66F46653" w14:textId="49067104" w:rsidR="000F2BEA" w:rsidRPr="00A64850" w:rsidRDefault="000F2BEA" w:rsidP="000F2BEA">
      <w:pPr>
        <w:rPr>
          <w:rStyle w:val="Hyperlink"/>
          <w:rFonts w:cstheme="minorHAnsi"/>
          <w:sz w:val="24"/>
          <w:szCs w:val="24"/>
        </w:rPr>
      </w:pPr>
    </w:p>
    <w:p w14:paraId="572650C9" w14:textId="65F908ED" w:rsidR="000F2BEA" w:rsidRDefault="000F2BEA" w:rsidP="000F2BEA">
      <w:pPr>
        <w:rPr>
          <w:rFonts w:cstheme="minorHAnsi"/>
          <w:b/>
          <w:bCs/>
          <w:sz w:val="24"/>
          <w:szCs w:val="24"/>
        </w:rPr>
      </w:pPr>
      <w:r w:rsidRPr="00A64850">
        <w:rPr>
          <w:rFonts w:cstheme="minorHAnsi"/>
          <w:b/>
          <w:bCs/>
          <w:sz w:val="24"/>
          <w:szCs w:val="24"/>
        </w:rPr>
        <w:t xml:space="preserve">Artist information: </w:t>
      </w:r>
    </w:p>
    <w:p w14:paraId="6000A5DA" w14:textId="0D519890" w:rsidR="00097EE2" w:rsidRPr="00CA2CA9" w:rsidRDefault="00097EE2" w:rsidP="00CA2CA9">
      <w:pPr>
        <w:rPr>
          <w:sz w:val="24"/>
          <w:szCs w:val="24"/>
        </w:rPr>
      </w:pPr>
      <w:r w:rsidRPr="00CA2CA9">
        <w:rPr>
          <w:sz w:val="24"/>
          <w:szCs w:val="24"/>
        </w:rPr>
        <w:t xml:space="preserve">Born </w:t>
      </w:r>
      <w:r w:rsidR="00B64AD4" w:rsidRPr="00CA2CA9">
        <w:rPr>
          <w:sz w:val="24"/>
          <w:szCs w:val="24"/>
        </w:rPr>
        <w:t>in</w:t>
      </w:r>
      <w:r w:rsidRPr="00CA2CA9">
        <w:rPr>
          <w:sz w:val="24"/>
          <w:szCs w:val="24"/>
        </w:rPr>
        <w:t xml:space="preserve"> Hanover in 1887, Kurt Schwitters was a German artist involved with the </w:t>
      </w:r>
      <w:r w:rsidRPr="00CA2CA9">
        <w:rPr>
          <w:b/>
          <w:bCs/>
          <w:sz w:val="24"/>
          <w:szCs w:val="24"/>
        </w:rPr>
        <w:t>Dada</w:t>
      </w:r>
      <w:r w:rsidRPr="00CA2CA9">
        <w:rPr>
          <w:sz w:val="24"/>
          <w:szCs w:val="24"/>
        </w:rPr>
        <w:t xml:space="preserve"> </w:t>
      </w:r>
      <w:proofErr w:type="gramStart"/>
      <w:r w:rsidRPr="00CA2CA9">
        <w:rPr>
          <w:sz w:val="24"/>
          <w:szCs w:val="24"/>
        </w:rPr>
        <w:t>movement</w:t>
      </w:r>
      <w:proofErr w:type="gramEnd"/>
      <w:r w:rsidRPr="00CA2CA9">
        <w:rPr>
          <w:sz w:val="24"/>
          <w:szCs w:val="24"/>
        </w:rPr>
        <w:t>. Directly affected by the depressed state of Germany following World War I, he began to collect garbage from the streets and incorporate it directly into his art</w:t>
      </w:r>
      <w:r w:rsidR="00B64AD4" w:rsidRPr="00CA2CA9">
        <w:rPr>
          <w:sz w:val="24"/>
          <w:szCs w:val="24"/>
        </w:rPr>
        <w:t xml:space="preserve">. </w:t>
      </w:r>
      <w:r w:rsidRPr="00CA2CA9">
        <w:rPr>
          <w:sz w:val="24"/>
          <w:szCs w:val="24"/>
        </w:rPr>
        <w:t>The resulting </w:t>
      </w:r>
      <w:r w:rsidR="00CA2CA9">
        <w:rPr>
          <w:sz w:val="24"/>
          <w:szCs w:val="24"/>
        </w:rPr>
        <w:t>collages</w:t>
      </w:r>
      <w:r w:rsidRPr="00CA2CA9">
        <w:rPr>
          <w:sz w:val="24"/>
          <w:szCs w:val="24"/>
        </w:rPr>
        <w:t> were characteri</w:t>
      </w:r>
      <w:r w:rsidR="00B64AD4" w:rsidRPr="00CA2CA9">
        <w:rPr>
          <w:sz w:val="24"/>
          <w:szCs w:val="24"/>
        </w:rPr>
        <w:t>se</w:t>
      </w:r>
      <w:r w:rsidRPr="00CA2CA9">
        <w:rPr>
          <w:sz w:val="24"/>
          <w:szCs w:val="24"/>
        </w:rPr>
        <w:t>d by their thoughtful and surprising arrangements and their incorporation of a wide range of media.</w:t>
      </w:r>
      <w:r w:rsidR="00B64AD4" w:rsidRPr="00CA2CA9">
        <w:rPr>
          <w:sz w:val="24"/>
          <w:szCs w:val="24"/>
        </w:rPr>
        <w:t xml:space="preserve"> He produced journals and musical works in addition to his wide range of painting and sculpture.</w:t>
      </w:r>
    </w:p>
    <w:p w14:paraId="2EF39756" w14:textId="0D8A42BD" w:rsidR="00097EE2" w:rsidRDefault="00A52092" w:rsidP="000F2BEA">
      <w:pPr>
        <w:rPr>
          <w:rFonts w:cstheme="minorHAnsi"/>
          <w:sz w:val="24"/>
          <w:szCs w:val="24"/>
        </w:rPr>
      </w:pPr>
      <w:r w:rsidRPr="00A64850">
        <w:rPr>
          <w:rFonts w:cstheme="minorHAnsi"/>
          <w:sz w:val="24"/>
          <w:szCs w:val="24"/>
        </w:rPr>
        <w:lastRenderedPageBreak/>
        <w:t>Schwitters fled his homeland as the Nazis advanced. He travelled first to Norway and then on by the last boat to Scotland as the Germans came ever closer. On arrival in Britain, he was interned as an enemy alien, first at Warth Mills</w:t>
      </w:r>
      <w:r w:rsidR="00B64AD4">
        <w:rPr>
          <w:rFonts w:cstheme="minorHAnsi"/>
          <w:sz w:val="24"/>
          <w:szCs w:val="24"/>
        </w:rPr>
        <w:t xml:space="preserve"> (Bury, Lancashire)</w:t>
      </w:r>
      <w:r w:rsidRPr="00A64850">
        <w:rPr>
          <w:rFonts w:cstheme="minorHAnsi"/>
          <w:sz w:val="24"/>
          <w:szCs w:val="24"/>
        </w:rPr>
        <w:t xml:space="preserve"> and then for 18 months on the Isle of Man. When he was finally released, he made an income by creating portraits but continued to make much more experimental and personal work for himself. </w:t>
      </w:r>
      <w:r w:rsidR="00097EE2">
        <w:rPr>
          <w:rFonts w:cstheme="minorHAnsi"/>
          <w:sz w:val="24"/>
          <w:szCs w:val="24"/>
        </w:rPr>
        <w:t xml:space="preserve">He was finally granted British citizenship on 7 January 1948 but died the following day. </w:t>
      </w:r>
    </w:p>
    <w:p w14:paraId="76ECDEF5" w14:textId="0E5688B5" w:rsidR="00F8343D" w:rsidRPr="00A64850" w:rsidRDefault="00F8343D" w:rsidP="000F2BEA">
      <w:pPr>
        <w:rPr>
          <w:rFonts w:cstheme="minorHAnsi"/>
          <w:sz w:val="24"/>
          <w:szCs w:val="24"/>
        </w:rPr>
      </w:pPr>
      <w:r w:rsidRPr="00A64850">
        <w:rPr>
          <w:rFonts w:cstheme="minorHAnsi"/>
          <w:sz w:val="24"/>
          <w:szCs w:val="24"/>
        </w:rPr>
        <w:t xml:space="preserve">Watch this 5minute video on Schwitters here: </w:t>
      </w:r>
      <w:hyperlink r:id="rId8" w:history="1">
        <w:r w:rsidRPr="00A64850">
          <w:rPr>
            <w:rStyle w:val="Hyperlink"/>
            <w:rFonts w:cstheme="minorHAnsi"/>
            <w:sz w:val="24"/>
            <w:szCs w:val="24"/>
          </w:rPr>
          <w:t>https://youtu.be/y_9X9LpqDBs</w:t>
        </w:r>
      </w:hyperlink>
      <w:r w:rsidRPr="00A64850">
        <w:rPr>
          <w:rFonts w:cstheme="minorHAnsi"/>
          <w:sz w:val="24"/>
          <w:szCs w:val="24"/>
        </w:rPr>
        <w:t xml:space="preserve"> </w:t>
      </w:r>
    </w:p>
    <w:p w14:paraId="65F92589" w14:textId="77777777" w:rsidR="00A52092" w:rsidRDefault="00A52092" w:rsidP="000F2BEA">
      <w:pPr>
        <w:rPr>
          <w:rFonts w:cstheme="minorHAnsi"/>
          <w:b/>
          <w:bCs/>
          <w:sz w:val="24"/>
          <w:szCs w:val="24"/>
        </w:rPr>
      </w:pPr>
    </w:p>
    <w:p w14:paraId="28FB9383" w14:textId="3F9E70AD" w:rsidR="000F2BEA" w:rsidRPr="00A64850" w:rsidRDefault="00A52092" w:rsidP="000F2BEA">
      <w:pPr>
        <w:rPr>
          <w:rFonts w:cstheme="minorHAnsi"/>
          <w:sz w:val="24"/>
          <w:szCs w:val="24"/>
        </w:rPr>
      </w:pPr>
      <w:r w:rsidRPr="00A64850">
        <w:rPr>
          <w:rFonts w:cstheme="minorHAnsi"/>
          <w:noProof/>
          <w:sz w:val="24"/>
          <w:szCs w:val="24"/>
          <w:lang w:eastAsia="en-GB"/>
        </w:rPr>
        <w:drawing>
          <wp:anchor distT="0" distB="0" distL="114300" distR="114300" simplePos="0" relativeHeight="251658240" behindDoc="0" locked="0" layoutInCell="1" allowOverlap="1" wp14:anchorId="1C84FC6B" wp14:editId="204F415D">
            <wp:simplePos x="0" y="0"/>
            <wp:positionH relativeFrom="margin">
              <wp:align>right</wp:align>
            </wp:positionH>
            <wp:positionV relativeFrom="paragraph">
              <wp:posOffset>22860</wp:posOffset>
            </wp:positionV>
            <wp:extent cx="3032760" cy="2498725"/>
            <wp:effectExtent l="0" t="0" r="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6164" r="15392"/>
                    <a:stretch/>
                  </pic:blipFill>
                  <pic:spPr bwMode="auto">
                    <a:xfrm>
                      <a:off x="0" y="0"/>
                      <a:ext cx="3032760" cy="249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BEA" w:rsidRPr="00A64850">
        <w:rPr>
          <w:rFonts w:cstheme="minorHAnsi"/>
          <w:b/>
          <w:bCs/>
          <w:sz w:val="24"/>
          <w:szCs w:val="24"/>
        </w:rPr>
        <w:t>Key stage</w:t>
      </w:r>
      <w:r w:rsidR="00CA2CA9">
        <w:rPr>
          <w:rFonts w:cstheme="minorHAnsi"/>
          <w:b/>
          <w:bCs/>
          <w:sz w:val="24"/>
          <w:szCs w:val="24"/>
        </w:rPr>
        <w:t xml:space="preserve">: </w:t>
      </w:r>
      <w:r w:rsidR="00566A39" w:rsidRPr="00A64850">
        <w:rPr>
          <w:rFonts w:cstheme="minorHAnsi"/>
          <w:sz w:val="24"/>
          <w:szCs w:val="24"/>
        </w:rPr>
        <w:t>4</w:t>
      </w:r>
      <w:r w:rsidR="00CA2CA9">
        <w:rPr>
          <w:rFonts w:cstheme="minorHAnsi"/>
          <w:sz w:val="24"/>
          <w:szCs w:val="24"/>
        </w:rPr>
        <w:t>/</w:t>
      </w:r>
      <w:r w:rsidR="00566A39" w:rsidRPr="00A64850">
        <w:rPr>
          <w:rFonts w:cstheme="minorHAnsi"/>
          <w:sz w:val="24"/>
          <w:szCs w:val="24"/>
        </w:rPr>
        <w:t>5</w:t>
      </w:r>
    </w:p>
    <w:p w14:paraId="7E62C589" w14:textId="77777777" w:rsidR="00CA2CA9" w:rsidRDefault="00A64850" w:rsidP="000F2BEA">
      <w:pPr>
        <w:rPr>
          <w:rFonts w:cstheme="minorHAnsi"/>
          <w:sz w:val="24"/>
          <w:szCs w:val="24"/>
        </w:rPr>
      </w:pPr>
      <w:r w:rsidRPr="00A64850">
        <w:rPr>
          <w:rFonts w:cstheme="minorHAnsi"/>
          <w:b/>
          <w:bCs/>
          <w:sz w:val="24"/>
          <w:szCs w:val="24"/>
        </w:rPr>
        <w:t>Length</w:t>
      </w:r>
      <w:r w:rsidR="000F2BEA" w:rsidRPr="00A64850">
        <w:rPr>
          <w:rFonts w:cstheme="minorHAnsi"/>
          <w:b/>
          <w:bCs/>
          <w:sz w:val="24"/>
          <w:szCs w:val="24"/>
        </w:rPr>
        <w:t>:</w:t>
      </w:r>
      <w:r w:rsidRPr="00A64850">
        <w:rPr>
          <w:rFonts w:cstheme="minorHAnsi"/>
          <w:sz w:val="24"/>
          <w:szCs w:val="24"/>
        </w:rPr>
        <w:t xml:space="preserve"> </w:t>
      </w:r>
      <w:r w:rsidR="000F2BEA" w:rsidRPr="00A64850">
        <w:rPr>
          <w:rFonts w:cstheme="minorHAnsi"/>
          <w:sz w:val="24"/>
          <w:szCs w:val="24"/>
        </w:rPr>
        <w:t xml:space="preserve">6-8 </w:t>
      </w:r>
      <w:r w:rsidR="00122BFA" w:rsidRPr="00A64850">
        <w:rPr>
          <w:rFonts w:cstheme="minorHAnsi"/>
          <w:sz w:val="24"/>
          <w:szCs w:val="24"/>
        </w:rPr>
        <w:t>session</w:t>
      </w:r>
      <w:r w:rsidR="000F2BEA" w:rsidRPr="00A64850">
        <w:rPr>
          <w:rFonts w:cstheme="minorHAnsi"/>
          <w:sz w:val="24"/>
          <w:szCs w:val="24"/>
        </w:rPr>
        <w:t xml:space="preserve"> project </w:t>
      </w:r>
    </w:p>
    <w:p w14:paraId="3E45B9DB" w14:textId="33D14577" w:rsidR="000F2BEA" w:rsidRPr="00A64850" w:rsidRDefault="000F2BEA" w:rsidP="000F2BEA">
      <w:pPr>
        <w:rPr>
          <w:rFonts w:cstheme="minorHAnsi"/>
          <w:b/>
          <w:bCs/>
          <w:sz w:val="24"/>
          <w:szCs w:val="24"/>
        </w:rPr>
      </w:pPr>
      <w:r w:rsidRPr="00A64850">
        <w:rPr>
          <w:rFonts w:cstheme="minorHAnsi"/>
          <w:b/>
          <w:bCs/>
          <w:sz w:val="24"/>
          <w:szCs w:val="24"/>
        </w:rPr>
        <w:t>Resources required:</w:t>
      </w:r>
    </w:p>
    <w:p w14:paraId="1645475B" w14:textId="2A86620B" w:rsidR="00566A39" w:rsidRPr="00A64850" w:rsidRDefault="00946AA7" w:rsidP="00A64850">
      <w:pPr>
        <w:pStyle w:val="ListParagraph"/>
        <w:numPr>
          <w:ilvl w:val="0"/>
          <w:numId w:val="7"/>
        </w:numPr>
        <w:rPr>
          <w:rFonts w:cstheme="minorHAnsi"/>
          <w:sz w:val="24"/>
          <w:szCs w:val="24"/>
        </w:rPr>
      </w:pPr>
      <w:r w:rsidRPr="00A52092">
        <w:rPr>
          <w:rFonts w:cstheme="minorHAnsi"/>
          <w:noProof/>
          <w:color w:val="E83E40"/>
          <w:sz w:val="24"/>
          <w:szCs w:val="24"/>
          <w:shd w:val="clear" w:color="auto" w:fill="F5F3EF"/>
          <w:lang w:eastAsia="en-GB"/>
        </w:rPr>
        <mc:AlternateContent>
          <mc:Choice Requires="wps">
            <w:drawing>
              <wp:anchor distT="45720" distB="45720" distL="114300" distR="114300" simplePos="0" relativeHeight="251660288" behindDoc="0" locked="0" layoutInCell="1" allowOverlap="1" wp14:anchorId="773AF923" wp14:editId="566DA313">
                <wp:simplePos x="0" y="0"/>
                <wp:positionH relativeFrom="margin">
                  <wp:align>right</wp:align>
                </wp:positionH>
                <wp:positionV relativeFrom="paragraph">
                  <wp:posOffset>1566545</wp:posOffset>
                </wp:positionV>
                <wp:extent cx="3011170" cy="579120"/>
                <wp:effectExtent l="0" t="0" r="1778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579120"/>
                        </a:xfrm>
                        <a:prstGeom prst="rect">
                          <a:avLst/>
                        </a:prstGeom>
                        <a:solidFill>
                          <a:srgbClr val="FFFFFF"/>
                        </a:solidFill>
                        <a:ln w="9525">
                          <a:solidFill>
                            <a:srgbClr val="000000"/>
                          </a:solidFill>
                          <a:miter lim="800000"/>
                          <a:headEnd/>
                          <a:tailEnd/>
                        </a:ln>
                      </wps:spPr>
                      <wps:txbx>
                        <w:txbxContent>
                          <w:p w14:paraId="02850E95" w14:textId="7B7920FB" w:rsidR="00A52092" w:rsidRDefault="00A52092" w:rsidP="00A52092">
                            <w:pPr>
                              <w:jc w:val="right"/>
                            </w:pPr>
                            <w:r>
                              <w:rPr>
                                <w:rFonts w:cstheme="minorHAnsi"/>
                                <w:color w:val="E83E40"/>
                                <w:sz w:val="24"/>
                                <w:szCs w:val="24"/>
                                <w:shd w:val="clear" w:color="auto" w:fill="F5F3EF"/>
                              </w:rPr>
                              <w:t xml:space="preserve">Kurt </w:t>
                            </w:r>
                            <w:r w:rsidRPr="00A64850">
                              <w:rPr>
                                <w:rFonts w:cstheme="minorHAnsi"/>
                                <w:color w:val="E83E40"/>
                                <w:sz w:val="24"/>
                                <w:szCs w:val="24"/>
                                <w:shd w:val="clear" w:color="auto" w:fill="F5F3EF"/>
                              </w:rPr>
                              <w:t>Schwitters photographed by his son Ernst, 1944.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3AF923" id="_x0000_t202" coordsize="21600,21600" o:spt="202" path="m,l,21600r21600,l21600,xe">
                <v:stroke joinstyle="miter"/>
                <v:path gradientshapeok="t" o:connecttype="rect"/>
              </v:shapetype>
              <v:shape id="Text Box 2" o:spid="_x0000_s1026" type="#_x0000_t202" style="position:absolute;left:0;text-align:left;margin-left:185.9pt;margin-top:123.35pt;width:237.1pt;height:45.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">
                <v:textbox>
                  <w:txbxContent>
                    <w:p w14:paraId="02850E95" w14:textId="7B7920FB" w:rsidR="00A52092" w:rsidRDefault="00A52092" w:rsidP="00A52092">
                      <w:pPr>
                        <w:jc w:val="right"/>
                      </w:pPr>
                      <w:r>
                        <w:rPr>
                          <w:rFonts w:cstheme="minorHAnsi"/>
                          <w:color w:val="E83E40"/>
                          <w:sz w:val="24"/>
                          <w:szCs w:val="24"/>
                          <w:shd w:val="clear" w:color="auto" w:fill="F5F3EF"/>
                        </w:rPr>
                        <w:t xml:space="preserve">Kurt </w:t>
                      </w:r>
                      <w:r w:rsidRPr="00A64850">
                        <w:rPr>
                          <w:rFonts w:cstheme="minorHAnsi"/>
                          <w:color w:val="E83E40"/>
                          <w:sz w:val="24"/>
                          <w:szCs w:val="24"/>
                          <w:shd w:val="clear" w:color="auto" w:fill="F5F3EF"/>
                        </w:rPr>
                        <w:t>Schwitters photographed by his son Ernst, 1944.</w:t>
                      </w:r>
                    </w:p>
                  </w:txbxContent>
                </v:textbox>
                <w10:wrap type="square" anchorx="margin"/>
              </v:shape>
            </w:pict>
          </mc:Fallback>
        </mc:AlternateContent>
      </w:r>
      <w:r w:rsidR="00566A39" w:rsidRPr="00A64850">
        <w:rPr>
          <w:rFonts w:cstheme="minorHAnsi"/>
          <w:sz w:val="24"/>
          <w:szCs w:val="24"/>
        </w:rPr>
        <w:t>Found objects collected from local</w:t>
      </w:r>
      <w:r w:rsidR="00A64850" w:rsidRPr="00A64850">
        <w:rPr>
          <w:rFonts w:cstheme="minorHAnsi"/>
          <w:sz w:val="24"/>
          <w:szCs w:val="24"/>
        </w:rPr>
        <w:t xml:space="preserve"> home/</w:t>
      </w:r>
      <w:r w:rsidR="00566A39" w:rsidRPr="00A64850">
        <w:rPr>
          <w:rFonts w:cstheme="minorHAnsi"/>
          <w:sz w:val="24"/>
          <w:szCs w:val="24"/>
        </w:rPr>
        <w:t xml:space="preserve"> area. </w:t>
      </w:r>
      <w:r w:rsidR="00122BFA" w:rsidRPr="00A64850">
        <w:rPr>
          <w:rFonts w:cstheme="minorHAnsi"/>
          <w:sz w:val="24"/>
          <w:szCs w:val="24"/>
        </w:rPr>
        <w:t>A</w:t>
      </w:r>
      <w:r w:rsidR="00566A39" w:rsidRPr="00A64850">
        <w:rPr>
          <w:rFonts w:cstheme="minorHAnsi"/>
          <w:sz w:val="24"/>
          <w:szCs w:val="24"/>
        </w:rPr>
        <w:t xml:space="preserve"> them</w:t>
      </w:r>
      <w:r w:rsidR="00122BFA" w:rsidRPr="00A64850">
        <w:rPr>
          <w:rFonts w:cstheme="minorHAnsi"/>
          <w:sz w:val="24"/>
          <w:szCs w:val="24"/>
        </w:rPr>
        <w:t>e could be set by the teacher or selected by students</w:t>
      </w:r>
      <w:r w:rsidR="00566A39" w:rsidRPr="00A64850">
        <w:rPr>
          <w:rFonts w:cstheme="minorHAnsi"/>
          <w:sz w:val="24"/>
          <w:szCs w:val="24"/>
        </w:rPr>
        <w:t xml:space="preserve">: natural; urban/bedroom/bathroom refuse; </w:t>
      </w:r>
      <w:r w:rsidR="00122BFA" w:rsidRPr="00A64850">
        <w:rPr>
          <w:rFonts w:cstheme="minorHAnsi"/>
          <w:sz w:val="24"/>
          <w:szCs w:val="24"/>
        </w:rPr>
        <w:t>or according to a topic: time of day; seasons; memories etc.</w:t>
      </w:r>
    </w:p>
    <w:p w14:paraId="6D3B9FD1" w14:textId="4E0ECB74" w:rsidR="00566A39" w:rsidRPr="00A64850" w:rsidRDefault="00566A39" w:rsidP="00A64850">
      <w:pPr>
        <w:pStyle w:val="ListParagraph"/>
        <w:numPr>
          <w:ilvl w:val="0"/>
          <w:numId w:val="7"/>
        </w:numPr>
        <w:rPr>
          <w:rFonts w:cstheme="minorHAnsi"/>
          <w:sz w:val="24"/>
          <w:szCs w:val="24"/>
        </w:rPr>
      </w:pPr>
      <w:r w:rsidRPr="00A64850">
        <w:rPr>
          <w:rFonts w:cstheme="minorHAnsi"/>
          <w:sz w:val="24"/>
          <w:szCs w:val="24"/>
        </w:rPr>
        <w:t xml:space="preserve">Containers for casting/curating: pizza box, plastic, tinfoil or cardboard food container </w:t>
      </w:r>
    </w:p>
    <w:p w14:paraId="76DB23A0" w14:textId="18ECA493" w:rsidR="00566A39" w:rsidRPr="00A64850" w:rsidRDefault="00566A39" w:rsidP="000F2BEA">
      <w:pPr>
        <w:pStyle w:val="ListParagraph"/>
        <w:numPr>
          <w:ilvl w:val="0"/>
          <w:numId w:val="7"/>
        </w:numPr>
        <w:rPr>
          <w:rFonts w:cstheme="minorHAnsi"/>
          <w:sz w:val="24"/>
          <w:szCs w:val="24"/>
        </w:rPr>
      </w:pPr>
      <w:r w:rsidRPr="00A64850">
        <w:rPr>
          <w:rFonts w:cstheme="minorHAnsi"/>
          <w:sz w:val="24"/>
          <w:szCs w:val="24"/>
        </w:rPr>
        <w:t>Quick dry plaster</w:t>
      </w:r>
    </w:p>
    <w:p w14:paraId="2731DD30" w14:textId="45DDFC17" w:rsidR="000F2BEA" w:rsidRPr="00A64850" w:rsidRDefault="000F2BEA" w:rsidP="000F2BEA">
      <w:pPr>
        <w:rPr>
          <w:rFonts w:cstheme="minorHAnsi"/>
          <w:b/>
          <w:bCs/>
          <w:sz w:val="24"/>
          <w:szCs w:val="24"/>
        </w:rPr>
      </w:pPr>
      <w:r w:rsidRPr="00A64850">
        <w:rPr>
          <w:rFonts w:cstheme="minorHAnsi"/>
          <w:b/>
          <w:bCs/>
          <w:sz w:val="24"/>
          <w:szCs w:val="24"/>
        </w:rPr>
        <w:t xml:space="preserve">Learning Objectives: </w:t>
      </w:r>
    </w:p>
    <w:p w14:paraId="7AC8679A" w14:textId="01DEB3A9" w:rsidR="00122BFA" w:rsidRPr="00A64850" w:rsidRDefault="000F2BEA" w:rsidP="00E13AF0">
      <w:pPr>
        <w:pStyle w:val="ListParagraph"/>
        <w:numPr>
          <w:ilvl w:val="0"/>
          <w:numId w:val="4"/>
        </w:numPr>
        <w:rPr>
          <w:rFonts w:cstheme="minorHAnsi"/>
          <w:sz w:val="24"/>
          <w:szCs w:val="24"/>
        </w:rPr>
      </w:pPr>
      <w:r w:rsidRPr="00A64850">
        <w:rPr>
          <w:rFonts w:cstheme="minorHAnsi"/>
          <w:sz w:val="24"/>
          <w:szCs w:val="24"/>
        </w:rPr>
        <w:t xml:space="preserve">To </w:t>
      </w:r>
      <w:r w:rsidR="00122BFA" w:rsidRPr="00A64850">
        <w:rPr>
          <w:rFonts w:cstheme="minorHAnsi"/>
          <w:sz w:val="24"/>
          <w:szCs w:val="24"/>
        </w:rPr>
        <w:t xml:space="preserve">think about how life experiences shape art and how art can help explore an individual </w:t>
      </w:r>
      <w:r w:rsidR="00A64850" w:rsidRPr="00A64850">
        <w:rPr>
          <w:rFonts w:cstheme="minorHAnsi"/>
          <w:sz w:val="24"/>
          <w:szCs w:val="24"/>
        </w:rPr>
        <w:t xml:space="preserve">or group </w:t>
      </w:r>
      <w:r w:rsidR="00122BFA" w:rsidRPr="00A64850">
        <w:rPr>
          <w:rFonts w:cstheme="minorHAnsi"/>
          <w:sz w:val="24"/>
          <w:szCs w:val="24"/>
        </w:rPr>
        <w:t>to cope with adverse experiences</w:t>
      </w:r>
    </w:p>
    <w:p w14:paraId="0864560A" w14:textId="2E287D22" w:rsidR="00122BFA" w:rsidRPr="00A64850" w:rsidRDefault="00122BFA" w:rsidP="00E13AF0">
      <w:pPr>
        <w:pStyle w:val="ListParagraph"/>
        <w:numPr>
          <w:ilvl w:val="0"/>
          <w:numId w:val="4"/>
        </w:numPr>
        <w:rPr>
          <w:rFonts w:cstheme="minorHAnsi"/>
          <w:sz w:val="24"/>
          <w:szCs w:val="24"/>
        </w:rPr>
      </w:pPr>
      <w:r w:rsidRPr="00A64850">
        <w:rPr>
          <w:rFonts w:cstheme="minorHAnsi"/>
          <w:sz w:val="24"/>
          <w:szCs w:val="24"/>
        </w:rPr>
        <w:t xml:space="preserve">To learn from, share and empathise </w:t>
      </w:r>
      <w:r w:rsidR="00A64850" w:rsidRPr="00A64850">
        <w:rPr>
          <w:rFonts w:cstheme="minorHAnsi"/>
          <w:sz w:val="24"/>
          <w:szCs w:val="24"/>
        </w:rPr>
        <w:t xml:space="preserve">through </w:t>
      </w:r>
      <w:r w:rsidRPr="00A64850">
        <w:rPr>
          <w:rFonts w:cstheme="minorHAnsi"/>
          <w:sz w:val="24"/>
          <w:szCs w:val="24"/>
        </w:rPr>
        <w:t>discussions on both making and meaning</w:t>
      </w:r>
    </w:p>
    <w:p w14:paraId="3EFF2F0A" w14:textId="5B63D48E" w:rsidR="000F2BEA" w:rsidRPr="00A64850" w:rsidRDefault="00122BFA" w:rsidP="00E13AF0">
      <w:pPr>
        <w:pStyle w:val="ListParagraph"/>
        <w:numPr>
          <w:ilvl w:val="0"/>
          <w:numId w:val="4"/>
        </w:numPr>
        <w:rPr>
          <w:rFonts w:cstheme="minorHAnsi"/>
          <w:sz w:val="24"/>
          <w:szCs w:val="24"/>
        </w:rPr>
      </w:pPr>
      <w:r w:rsidRPr="00A64850">
        <w:rPr>
          <w:rFonts w:cstheme="minorHAnsi"/>
          <w:sz w:val="24"/>
          <w:szCs w:val="24"/>
        </w:rPr>
        <w:t xml:space="preserve">To </w:t>
      </w:r>
      <w:r w:rsidR="000F2BEA" w:rsidRPr="00A64850">
        <w:rPr>
          <w:rFonts w:cstheme="minorHAnsi"/>
          <w:sz w:val="24"/>
          <w:szCs w:val="24"/>
        </w:rPr>
        <w:t xml:space="preserve">develop an understanding of the </w:t>
      </w:r>
      <w:r w:rsidRPr="00A64850">
        <w:rPr>
          <w:rFonts w:cstheme="minorHAnsi"/>
          <w:sz w:val="24"/>
          <w:szCs w:val="24"/>
        </w:rPr>
        <w:t>Dada style and ideas of protest art</w:t>
      </w:r>
      <w:r w:rsidR="000F2BEA" w:rsidRPr="00A64850">
        <w:rPr>
          <w:rFonts w:cstheme="minorHAnsi"/>
          <w:sz w:val="24"/>
          <w:szCs w:val="24"/>
        </w:rPr>
        <w:t xml:space="preserve"> and develop this into own</w:t>
      </w:r>
      <w:r w:rsidR="00A64850" w:rsidRPr="00A64850">
        <w:rPr>
          <w:rFonts w:cstheme="minorHAnsi"/>
          <w:sz w:val="24"/>
          <w:szCs w:val="24"/>
        </w:rPr>
        <w:t xml:space="preserve"> 2D and</w:t>
      </w:r>
      <w:r w:rsidR="000F2BEA" w:rsidRPr="00A64850">
        <w:rPr>
          <w:rFonts w:cstheme="minorHAnsi"/>
          <w:sz w:val="24"/>
          <w:szCs w:val="24"/>
        </w:rPr>
        <w:t xml:space="preserve"> </w:t>
      </w:r>
      <w:r w:rsidRPr="00A64850">
        <w:rPr>
          <w:rFonts w:cstheme="minorHAnsi"/>
          <w:sz w:val="24"/>
          <w:szCs w:val="24"/>
        </w:rPr>
        <w:t xml:space="preserve">3D </w:t>
      </w:r>
      <w:r w:rsidR="000F2BEA" w:rsidRPr="00A64850">
        <w:rPr>
          <w:rFonts w:cstheme="minorHAnsi"/>
          <w:sz w:val="24"/>
          <w:szCs w:val="24"/>
        </w:rPr>
        <w:t xml:space="preserve">responses </w:t>
      </w:r>
    </w:p>
    <w:p w14:paraId="5EBC59BD" w14:textId="77777777" w:rsidR="000F2BEA" w:rsidRPr="00A64850" w:rsidRDefault="000F2BEA" w:rsidP="000F2BEA">
      <w:pPr>
        <w:rPr>
          <w:rFonts w:cstheme="minorHAnsi"/>
          <w:sz w:val="24"/>
          <w:szCs w:val="24"/>
        </w:rPr>
      </w:pPr>
      <w:r w:rsidRPr="00A64850">
        <w:rPr>
          <w:rFonts w:cstheme="minorHAnsi"/>
          <w:b/>
          <w:bCs/>
          <w:sz w:val="24"/>
          <w:szCs w:val="24"/>
        </w:rPr>
        <w:t>Success Criteria</w:t>
      </w:r>
      <w:r w:rsidRPr="00A64850">
        <w:rPr>
          <w:rFonts w:cstheme="minorHAnsi"/>
          <w:sz w:val="24"/>
          <w:szCs w:val="24"/>
        </w:rPr>
        <w:t xml:space="preserve">: </w:t>
      </w:r>
    </w:p>
    <w:p w14:paraId="7ACB8FF5" w14:textId="62194BBB" w:rsidR="000F2BEA" w:rsidRPr="00A64850" w:rsidRDefault="000F2BEA" w:rsidP="00E13AF0">
      <w:pPr>
        <w:pStyle w:val="ListParagraph"/>
        <w:numPr>
          <w:ilvl w:val="0"/>
          <w:numId w:val="5"/>
        </w:numPr>
        <w:rPr>
          <w:rFonts w:cstheme="minorHAnsi"/>
          <w:sz w:val="24"/>
          <w:szCs w:val="24"/>
        </w:rPr>
      </w:pPr>
      <w:r w:rsidRPr="00A64850">
        <w:rPr>
          <w:rFonts w:cstheme="minorHAnsi"/>
          <w:sz w:val="24"/>
          <w:szCs w:val="24"/>
        </w:rPr>
        <w:t>A range of responses and development of ideas</w:t>
      </w:r>
      <w:r w:rsidR="001071D1">
        <w:rPr>
          <w:rFonts w:cstheme="minorHAnsi"/>
          <w:sz w:val="24"/>
          <w:szCs w:val="24"/>
        </w:rPr>
        <w:t xml:space="preserve"> and learning</w:t>
      </w:r>
      <w:r w:rsidRPr="00A64850">
        <w:rPr>
          <w:rFonts w:cstheme="minorHAnsi"/>
          <w:sz w:val="24"/>
          <w:szCs w:val="24"/>
        </w:rPr>
        <w:t xml:space="preserve"> through discussion/dialogue. Sketchbook work and final outcomes. </w:t>
      </w:r>
    </w:p>
    <w:p w14:paraId="6E5EA436" w14:textId="55C8E4D8" w:rsidR="000F2BEA" w:rsidRPr="00A64850" w:rsidRDefault="000F2BEA" w:rsidP="000F2BEA">
      <w:pPr>
        <w:rPr>
          <w:rFonts w:cstheme="minorHAnsi"/>
          <w:sz w:val="24"/>
          <w:szCs w:val="24"/>
        </w:rPr>
      </w:pPr>
      <w:r w:rsidRPr="00A64850">
        <w:rPr>
          <w:rFonts w:cstheme="minorHAnsi"/>
          <w:b/>
          <w:bCs/>
          <w:sz w:val="24"/>
          <w:szCs w:val="24"/>
        </w:rPr>
        <w:t>Other curriculum Links</w:t>
      </w:r>
      <w:r w:rsidRPr="00A64850">
        <w:rPr>
          <w:rFonts w:cstheme="minorHAnsi"/>
          <w:sz w:val="24"/>
          <w:szCs w:val="24"/>
        </w:rPr>
        <w:t>:</w:t>
      </w:r>
    </w:p>
    <w:p w14:paraId="3FCE8F59" w14:textId="06363FEF" w:rsidR="000F2BEA" w:rsidRPr="00A64850" w:rsidRDefault="00E13AF0" w:rsidP="00A64850">
      <w:pPr>
        <w:pStyle w:val="ListParagraph"/>
        <w:numPr>
          <w:ilvl w:val="0"/>
          <w:numId w:val="5"/>
        </w:numPr>
        <w:rPr>
          <w:rFonts w:cstheme="minorHAnsi"/>
          <w:sz w:val="24"/>
          <w:szCs w:val="24"/>
        </w:rPr>
      </w:pPr>
      <w:r w:rsidRPr="00A64850">
        <w:rPr>
          <w:rFonts w:cstheme="minorHAnsi"/>
          <w:sz w:val="24"/>
          <w:szCs w:val="24"/>
        </w:rPr>
        <w:t xml:space="preserve">History: World War 1 and 2. </w:t>
      </w:r>
    </w:p>
    <w:p w14:paraId="6A3F66D9" w14:textId="3FE55322" w:rsidR="00E13AF0" w:rsidRPr="00A64850" w:rsidRDefault="00E13AF0" w:rsidP="00A64850">
      <w:pPr>
        <w:pStyle w:val="ListParagraph"/>
        <w:numPr>
          <w:ilvl w:val="0"/>
          <w:numId w:val="5"/>
        </w:numPr>
        <w:rPr>
          <w:rFonts w:cstheme="minorHAnsi"/>
          <w:sz w:val="24"/>
          <w:szCs w:val="24"/>
        </w:rPr>
      </w:pPr>
      <w:r w:rsidRPr="00A64850">
        <w:rPr>
          <w:rFonts w:cstheme="minorHAnsi"/>
          <w:sz w:val="24"/>
          <w:szCs w:val="24"/>
        </w:rPr>
        <w:t xml:space="preserve">Geography: Human geography: journeys, </w:t>
      </w:r>
      <w:r w:rsidR="001071D1">
        <w:rPr>
          <w:rFonts w:cstheme="minorHAnsi"/>
          <w:sz w:val="24"/>
          <w:szCs w:val="24"/>
        </w:rPr>
        <w:t xml:space="preserve">problems of migration, conflict and </w:t>
      </w:r>
      <w:r w:rsidR="00CA2CA9">
        <w:rPr>
          <w:rFonts w:cstheme="minorHAnsi"/>
          <w:sz w:val="24"/>
          <w:szCs w:val="24"/>
        </w:rPr>
        <w:t>the increasing problem of rubbish, recycling and re-use</w:t>
      </w:r>
      <w:r w:rsidR="001071D1">
        <w:rPr>
          <w:rFonts w:cstheme="minorHAnsi"/>
          <w:sz w:val="24"/>
          <w:szCs w:val="24"/>
        </w:rPr>
        <w:t xml:space="preserve">. Physical geography: </w:t>
      </w:r>
      <w:r w:rsidR="001071D1" w:rsidRPr="00A64850">
        <w:rPr>
          <w:rFonts w:cstheme="minorHAnsi"/>
          <w:sz w:val="24"/>
          <w:szCs w:val="24"/>
        </w:rPr>
        <w:t>land</w:t>
      </w:r>
      <w:r w:rsidR="001071D1">
        <w:rPr>
          <w:rFonts w:cstheme="minorHAnsi"/>
          <w:sz w:val="24"/>
          <w:szCs w:val="24"/>
        </w:rPr>
        <w:t>-</w:t>
      </w:r>
      <w:r w:rsidR="001071D1" w:rsidRPr="00A64850">
        <w:rPr>
          <w:rFonts w:cstheme="minorHAnsi"/>
          <w:sz w:val="24"/>
          <w:szCs w:val="24"/>
        </w:rPr>
        <w:t>forms</w:t>
      </w:r>
      <w:r w:rsidR="001071D1">
        <w:rPr>
          <w:rFonts w:cstheme="minorHAnsi"/>
          <w:sz w:val="24"/>
          <w:szCs w:val="24"/>
        </w:rPr>
        <w:t>,</w:t>
      </w:r>
      <w:r w:rsidR="001071D1" w:rsidRPr="00A64850">
        <w:rPr>
          <w:rFonts w:cstheme="minorHAnsi"/>
          <w:sz w:val="24"/>
          <w:szCs w:val="24"/>
        </w:rPr>
        <w:t xml:space="preserve"> shapes</w:t>
      </w:r>
      <w:r w:rsidR="001071D1">
        <w:rPr>
          <w:rFonts w:cstheme="minorHAnsi"/>
          <w:sz w:val="24"/>
          <w:szCs w:val="24"/>
        </w:rPr>
        <w:t xml:space="preserve"> and textures</w:t>
      </w:r>
    </w:p>
    <w:p w14:paraId="7B7E7E90" w14:textId="77777777" w:rsidR="00A64850" w:rsidRPr="00A64850" w:rsidRDefault="00B62E40" w:rsidP="00A64850">
      <w:pPr>
        <w:pStyle w:val="ListParagraph"/>
        <w:numPr>
          <w:ilvl w:val="0"/>
          <w:numId w:val="5"/>
        </w:numPr>
        <w:rPr>
          <w:rFonts w:cstheme="minorHAnsi"/>
          <w:sz w:val="24"/>
          <w:szCs w:val="24"/>
        </w:rPr>
      </w:pPr>
      <w:r w:rsidRPr="00A64850">
        <w:rPr>
          <w:rFonts w:cstheme="minorHAnsi"/>
          <w:sz w:val="24"/>
          <w:szCs w:val="24"/>
        </w:rPr>
        <w:lastRenderedPageBreak/>
        <w:t xml:space="preserve">English: </w:t>
      </w:r>
      <w:r w:rsidR="00A64850" w:rsidRPr="00A64850">
        <w:rPr>
          <w:rFonts w:cstheme="minorHAnsi"/>
          <w:sz w:val="24"/>
          <w:szCs w:val="24"/>
        </w:rPr>
        <w:t xml:space="preserve">Novels and memoirs based on this era: </w:t>
      </w:r>
    </w:p>
    <w:p w14:paraId="118BA312" w14:textId="184A7530" w:rsidR="00B62E40" w:rsidRPr="00A64850" w:rsidRDefault="00B62E40" w:rsidP="00A64850">
      <w:pPr>
        <w:pStyle w:val="ListParagraph"/>
        <w:numPr>
          <w:ilvl w:val="0"/>
          <w:numId w:val="6"/>
        </w:numPr>
        <w:rPr>
          <w:rFonts w:cstheme="minorHAnsi"/>
          <w:sz w:val="24"/>
          <w:szCs w:val="24"/>
        </w:rPr>
      </w:pPr>
      <w:r w:rsidRPr="00A64850">
        <w:rPr>
          <w:rFonts w:cstheme="minorHAnsi"/>
          <w:sz w:val="24"/>
          <w:szCs w:val="24"/>
        </w:rPr>
        <w:t xml:space="preserve">Anthony </w:t>
      </w:r>
      <w:proofErr w:type="spellStart"/>
      <w:r w:rsidRPr="00A64850">
        <w:rPr>
          <w:rFonts w:cstheme="minorHAnsi"/>
          <w:sz w:val="24"/>
          <w:szCs w:val="24"/>
        </w:rPr>
        <w:t>Doerr</w:t>
      </w:r>
      <w:proofErr w:type="spellEnd"/>
      <w:r w:rsidRPr="00A64850">
        <w:rPr>
          <w:rFonts w:cstheme="minorHAnsi"/>
          <w:sz w:val="24"/>
          <w:szCs w:val="24"/>
        </w:rPr>
        <w:t xml:space="preserve"> ‘All the light we cannot see’</w:t>
      </w:r>
    </w:p>
    <w:p w14:paraId="6B836887" w14:textId="2A22C13B" w:rsidR="00B62E40" w:rsidRPr="00A64850" w:rsidRDefault="00B62E40" w:rsidP="00A64850">
      <w:pPr>
        <w:pStyle w:val="ListParagraph"/>
        <w:numPr>
          <w:ilvl w:val="0"/>
          <w:numId w:val="6"/>
        </w:numPr>
        <w:rPr>
          <w:rFonts w:cstheme="minorHAnsi"/>
          <w:sz w:val="24"/>
          <w:szCs w:val="24"/>
        </w:rPr>
      </w:pPr>
      <w:r w:rsidRPr="00A64850">
        <w:rPr>
          <w:rFonts w:cstheme="minorHAnsi"/>
          <w:sz w:val="24"/>
          <w:szCs w:val="24"/>
        </w:rPr>
        <w:t xml:space="preserve">Heather Morris ‘The Tattooist of Auschwitz’ </w:t>
      </w:r>
    </w:p>
    <w:p w14:paraId="125BB5D9" w14:textId="25B8CDB8" w:rsidR="00B62E40" w:rsidRPr="00A64850" w:rsidRDefault="00B62E40" w:rsidP="00A64850">
      <w:pPr>
        <w:pStyle w:val="ListParagraph"/>
        <w:numPr>
          <w:ilvl w:val="0"/>
          <w:numId w:val="6"/>
        </w:numPr>
        <w:rPr>
          <w:rFonts w:cstheme="minorHAnsi"/>
          <w:sz w:val="24"/>
          <w:szCs w:val="24"/>
        </w:rPr>
      </w:pPr>
      <w:proofErr w:type="spellStart"/>
      <w:r w:rsidRPr="00A64850">
        <w:rPr>
          <w:rFonts w:cstheme="minorHAnsi"/>
          <w:sz w:val="24"/>
          <w:szCs w:val="24"/>
        </w:rPr>
        <w:t>Elie</w:t>
      </w:r>
      <w:proofErr w:type="spellEnd"/>
      <w:r w:rsidRPr="00A64850">
        <w:rPr>
          <w:rFonts w:cstheme="minorHAnsi"/>
          <w:sz w:val="24"/>
          <w:szCs w:val="24"/>
        </w:rPr>
        <w:t xml:space="preserve"> Wiesel ‘Night’</w:t>
      </w:r>
    </w:p>
    <w:p w14:paraId="725E1A2D" w14:textId="3F595CD1" w:rsidR="000F2BEA" w:rsidRPr="00A64850" w:rsidRDefault="000F2BEA" w:rsidP="000F2BEA">
      <w:pPr>
        <w:rPr>
          <w:rFonts w:cstheme="minorHAnsi"/>
          <w:sz w:val="24"/>
          <w:szCs w:val="24"/>
        </w:rPr>
      </w:pPr>
      <w:r w:rsidRPr="00A64850">
        <w:rPr>
          <w:rFonts w:cstheme="minorHAnsi"/>
          <w:b/>
          <w:bCs/>
          <w:sz w:val="24"/>
          <w:szCs w:val="24"/>
        </w:rPr>
        <w:t>Key vocabulary</w:t>
      </w:r>
      <w:r w:rsidRPr="00A64850">
        <w:rPr>
          <w:rFonts w:cstheme="minorHAnsi"/>
          <w:sz w:val="24"/>
          <w:szCs w:val="24"/>
        </w:rPr>
        <w:t xml:space="preserve">: </w:t>
      </w:r>
      <w:r w:rsidR="003A0E4B" w:rsidRPr="00A64850">
        <w:rPr>
          <w:rFonts w:cstheme="minorHAnsi"/>
          <w:sz w:val="24"/>
          <w:szCs w:val="24"/>
        </w:rPr>
        <w:t>composition, one-point perspective, collage, illusionism, utilitarianism, irrationality, transcendence, found materials</w:t>
      </w:r>
      <w:r w:rsidR="00A64850" w:rsidRPr="00A64850">
        <w:rPr>
          <w:rFonts w:cstheme="minorHAnsi"/>
          <w:sz w:val="24"/>
          <w:szCs w:val="24"/>
        </w:rPr>
        <w:t>, Dada, protest art</w:t>
      </w:r>
    </w:p>
    <w:p w14:paraId="3E61E52F" w14:textId="77777777" w:rsidR="00A52092" w:rsidRDefault="00A52092" w:rsidP="000F2BEA">
      <w:pPr>
        <w:rPr>
          <w:rFonts w:cstheme="minorHAnsi"/>
          <w:b/>
          <w:bCs/>
          <w:sz w:val="24"/>
          <w:szCs w:val="24"/>
          <w:u w:val="single"/>
        </w:rPr>
      </w:pPr>
    </w:p>
    <w:p w14:paraId="1F1F302D" w14:textId="14313243" w:rsidR="000F2BEA" w:rsidRPr="00A64850" w:rsidRDefault="000F2BEA" w:rsidP="000F2BEA">
      <w:pPr>
        <w:rPr>
          <w:rFonts w:cstheme="minorHAnsi"/>
          <w:sz w:val="24"/>
          <w:szCs w:val="24"/>
        </w:rPr>
      </w:pPr>
      <w:r w:rsidRPr="00A64850">
        <w:rPr>
          <w:rFonts w:cstheme="minorHAnsi"/>
          <w:b/>
          <w:bCs/>
          <w:sz w:val="24"/>
          <w:szCs w:val="24"/>
          <w:u w:val="single"/>
        </w:rPr>
        <w:t>Starter Activity</w:t>
      </w:r>
      <w:r w:rsidRPr="00A64850">
        <w:rPr>
          <w:rFonts w:cstheme="minorHAnsi"/>
          <w:sz w:val="24"/>
          <w:szCs w:val="24"/>
        </w:rPr>
        <w:t xml:space="preserve">: </w:t>
      </w:r>
    </w:p>
    <w:p w14:paraId="56DB6F95" w14:textId="77777777" w:rsidR="00A64850" w:rsidRPr="00A64850" w:rsidRDefault="00A64850" w:rsidP="00A64850">
      <w:pPr>
        <w:pStyle w:val="ListParagraph"/>
        <w:numPr>
          <w:ilvl w:val="0"/>
          <w:numId w:val="1"/>
        </w:numPr>
        <w:rPr>
          <w:rFonts w:cstheme="minorHAnsi"/>
          <w:sz w:val="24"/>
          <w:szCs w:val="24"/>
        </w:rPr>
      </w:pPr>
      <w:r w:rsidRPr="00A64850">
        <w:rPr>
          <w:rFonts w:cstheme="minorHAnsi"/>
          <w:sz w:val="24"/>
          <w:szCs w:val="24"/>
        </w:rPr>
        <w:t xml:space="preserve">Explore the ‘Merz Wall’. Look carefully at and discuss the use of colour, composition, texture and how meaning is shaped or developed through the addition of found elements. </w:t>
      </w:r>
    </w:p>
    <w:p w14:paraId="52D77412" w14:textId="0034BA12" w:rsidR="00E13AF0" w:rsidRDefault="00A64850" w:rsidP="000F2BEA">
      <w:pPr>
        <w:pStyle w:val="ListParagraph"/>
        <w:numPr>
          <w:ilvl w:val="0"/>
          <w:numId w:val="1"/>
        </w:numPr>
        <w:rPr>
          <w:rFonts w:cstheme="minorHAnsi"/>
          <w:sz w:val="24"/>
          <w:szCs w:val="24"/>
        </w:rPr>
      </w:pPr>
      <w:r w:rsidRPr="00A64850">
        <w:rPr>
          <w:rFonts w:cstheme="minorHAnsi"/>
          <w:sz w:val="24"/>
          <w:szCs w:val="24"/>
        </w:rPr>
        <w:t>Discuss Schwitters’ experience of alienation: initially by a German government that sought to publicly ridicule his work as ‘Degenerate’ and then by a British government that imprisoned him as an ‘Enemy Alien’. How would these experiences make you feel? Discuss with a peer or in groups.</w:t>
      </w:r>
    </w:p>
    <w:p w14:paraId="7DEC7948" w14:textId="77777777" w:rsidR="00A52092" w:rsidRDefault="00A52092" w:rsidP="000F2BEA">
      <w:pPr>
        <w:rPr>
          <w:rFonts w:cstheme="minorHAnsi"/>
          <w:b/>
          <w:bCs/>
          <w:sz w:val="24"/>
          <w:szCs w:val="24"/>
          <w:u w:val="single"/>
        </w:rPr>
      </w:pPr>
    </w:p>
    <w:p w14:paraId="1708524D" w14:textId="4CA20025" w:rsidR="000F2BEA" w:rsidRPr="00CC4A3C" w:rsidRDefault="00E13AF0" w:rsidP="000F2BEA">
      <w:pPr>
        <w:rPr>
          <w:rFonts w:cstheme="minorHAnsi"/>
          <w:b/>
          <w:bCs/>
          <w:sz w:val="24"/>
          <w:szCs w:val="24"/>
          <w:u w:val="single"/>
        </w:rPr>
      </w:pPr>
      <w:r w:rsidRPr="00CC4A3C">
        <w:rPr>
          <w:rFonts w:cstheme="minorHAnsi"/>
          <w:b/>
          <w:bCs/>
          <w:sz w:val="24"/>
          <w:szCs w:val="24"/>
          <w:u w:val="single"/>
        </w:rPr>
        <w:t>C</w:t>
      </w:r>
      <w:r w:rsidR="000F2BEA" w:rsidRPr="00CC4A3C">
        <w:rPr>
          <w:rFonts w:cstheme="minorHAnsi"/>
          <w:b/>
          <w:bCs/>
          <w:sz w:val="24"/>
          <w:szCs w:val="24"/>
          <w:u w:val="single"/>
        </w:rPr>
        <w:t>ontext</w:t>
      </w:r>
    </w:p>
    <w:p w14:paraId="7AF58199" w14:textId="3F34B644" w:rsidR="00FC73DC" w:rsidRPr="00A64850" w:rsidRDefault="00E13AF0" w:rsidP="00E13AF0">
      <w:pPr>
        <w:rPr>
          <w:rFonts w:cstheme="minorHAnsi"/>
          <w:sz w:val="24"/>
          <w:szCs w:val="24"/>
        </w:rPr>
      </w:pPr>
      <w:r w:rsidRPr="00A64850">
        <w:rPr>
          <w:rFonts w:cstheme="minorHAnsi"/>
          <w:sz w:val="24"/>
          <w:szCs w:val="24"/>
        </w:rPr>
        <w:t>Schwitters</w:t>
      </w:r>
      <w:r w:rsidR="00FC73DC" w:rsidRPr="00A64850">
        <w:rPr>
          <w:rFonts w:cstheme="minorHAnsi"/>
          <w:sz w:val="24"/>
          <w:szCs w:val="24"/>
        </w:rPr>
        <w:t xml:space="preserve"> was interested in challenging traditional modes of artistic representation and production. In 1919, he announced his own, one-man art movement that he called ‘Merz’. Its aim was to combine all forms of creative endeavour and blur traditional boundaries. He produced prose, poetry, typography, painting, sculpture, collage, assemblage and installation.</w:t>
      </w:r>
    </w:p>
    <w:p w14:paraId="322A79AC" w14:textId="2E165BBD" w:rsidR="003A0E4B" w:rsidRPr="00A64850" w:rsidRDefault="00E13AF0" w:rsidP="00E13AF0">
      <w:pPr>
        <w:rPr>
          <w:rFonts w:cstheme="minorHAnsi"/>
          <w:sz w:val="24"/>
          <w:szCs w:val="24"/>
        </w:rPr>
      </w:pPr>
      <w:r w:rsidRPr="00CC4A3C">
        <w:rPr>
          <w:rFonts w:cstheme="minorHAnsi"/>
          <w:b/>
          <w:bCs/>
          <w:sz w:val="24"/>
          <w:szCs w:val="24"/>
        </w:rPr>
        <w:t>He</w:t>
      </w:r>
      <w:r w:rsidR="003A0E4B" w:rsidRPr="00CC4A3C">
        <w:rPr>
          <w:rFonts w:cstheme="minorHAnsi"/>
          <w:b/>
          <w:bCs/>
          <w:sz w:val="24"/>
          <w:szCs w:val="24"/>
        </w:rPr>
        <w:t xml:space="preserve"> was convinced that the act of taking broken fragments and unifying them into a whole demonstrated art's potential to remake and reimagine a fractured world</w:t>
      </w:r>
      <w:r w:rsidR="003A0E4B" w:rsidRPr="00A64850">
        <w:rPr>
          <w:rFonts w:cstheme="minorHAnsi"/>
          <w:sz w:val="24"/>
          <w:szCs w:val="24"/>
        </w:rPr>
        <w:t>. Additionally, it enabled him to reject conventional illusionism, the rendering of objects as they appear, something he associated with trickery and even hypocrisy in light of the crumbling socio-economic situation in Germany following World War I.</w:t>
      </w:r>
    </w:p>
    <w:p w14:paraId="3CA5E423" w14:textId="2ACA1E5B" w:rsidR="00DE7888" w:rsidRPr="00CC4A3C" w:rsidRDefault="00FC73DC" w:rsidP="00FC73DC">
      <w:pPr>
        <w:rPr>
          <w:rFonts w:cstheme="minorHAnsi"/>
          <w:i/>
          <w:iCs/>
          <w:sz w:val="24"/>
          <w:szCs w:val="24"/>
        </w:rPr>
      </w:pPr>
      <w:r w:rsidRPr="00CC4A3C">
        <w:rPr>
          <w:rFonts w:cstheme="minorHAnsi"/>
          <w:i/>
          <w:iCs/>
          <w:sz w:val="24"/>
          <w:szCs w:val="24"/>
        </w:rPr>
        <w:t>“I could see no reason why used tram tickets, bits of driftwood, buttons and old junk from attics and rubbish heaps should not serve well as materials for paintings. They suited the purpose just as well as factory-made paints.”</w:t>
      </w:r>
    </w:p>
    <w:p w14:paraId="54AD8BB0" w14:textId="579F0002" w:rsidR="00DE7888" w:rsidRDefault="00DE7888" w:rsidP="00DE7888">
      <w:pPr>
        <w:rPr>
          <w:rFonts w:cstheme="minorHAnsi"/>
          <w:sz w:val="24"/>
          <w:szCs w:val="24"/>
        </w:rPr>
      </w:pPr>
      <w:r w:rsidRPr="00A64850">
        <w:rPr>
          <w:rFonts w:cstheme="minorHAnsi"/>
          <w:sz w:val="24"/>
          <w:szCs w:val="24"/>
        </w:rPr>
        <w:t>Another internee described Warth</w:t>
      </w:r>
      <w:bookmarkStart w:id="0" w:name="_GoBack"/>
      <w:bookmarkEnd w:id="0"/>
      <w:r w:rsidRPr="00A64850">
        <w:rPr>
          <w:rFonts w:cstheme="minorHAnsi"/>
          <w:sz w:val="24"/>
          <w:szCs w:val="24"/>
        </w:rPr>
        <w:t xml:space="preserve"> Mills </w:t>
      </w:r>
      <w:r w:rsidR="00CC4A3C">
        <w:rPr>
          <w:rFonts w:cstheme="minorHAnsi"/>
          <w:sz w:val="24"/>
          <w:szCs w:val="24"/>
        </w:rPr>
        <w:t>(where Schwitters was first interned) as like “</w:t>
      </w:r>
      <w:r w:rsidRPr="00A64850">
        <w:rPr>
          <w:rFonts w:cstheme="minorHAnsi"/>
          <w:sz w:val="24"/>
          <w:szCs w:val="24"/>
        </w:rPr>
        <w:t>purgatory or Hell. The factory ruin is surrounded by barbed wire without vegetation. The floors are filthy. Pipes and drive belts hang around in the air, glass ceilings, no light and no black out."</w:t>
      </w:r>
      <w:r w:rsidR="00CC4A3C">
        <w:rPr>
          <w:rFonts w:cstheme="minorHAnsi"/>
          <w:sz w:val="24"/>
          <w:szCs w:val="24"/>
        </w:rPr>
        <w:t xml:space="preserve"> </w:t>
      </w:r>
    </w:p>
    <w:p w14:paraId="17CA1E5C" w14:textId="43296D19" w:rsidR="00FC73DC" w:rsidRDefault="001071D1" w:rsidP="000F2BEA">
      <w:pPr>
        <w:rPr>
          <w:rFonts w:cstheme="minorHAnsi"/>
          <w:sz w:val="24"/>
          <w:szCs w:val="24"/>
        </w:rPr>
      </w:pPr>
      <w:r>
        <w:rPr>
          <w:rFonts w:cstheme="minorHAnsi"/>
          <w:sz w:val="24"/>
          <w:szCs w:val="24"/>
        </w:rPr>
        <w:t xml:space="preserve">As we struggle to cope with the adversity of Covid, lockdowns and climate change, Schwitters ideas have never seemed more relevant. His work inspires us to find refuge in the beauty of our natural surroundings and through rethinking and revaluing items that we might have thrown away or rejected. Such mindfulness can be both productive and </w:t>
      </w:r>
      <w:r>
        <w:rPr>
          <w:rFonts w:cstheme="minorHAnsi"/>
          <w:sz w:val="24"/>
          <w:szCs w:val="24"/>
        </w:rPr>
        <w:lastRenderedPageBreak/>
        <w:t xml:space="preserve">therapeutic. </w:t>
      </w:r>
      <w:r w:rsidR="00CA2CA9">
        <w:rPr>
          <w:rFonts w:cstheme="minorHAnsi"/>
          <w:sz w:val="24"/>
          <w:szCs w:val="24"/>
        </w:rPr>
        <w:t xml:space="preserve">Equally, his resilience in the face of condemnation by both German and British authorities is hugely impressive. As social media trolling becomes ever more invasive, these are valuable skills for all to learn. </w:t>
      </w:r>
    </w:p>
    <w:p w14:paraId="375EAB4A" w14:textId="77777777" w:rsidR="00A52092" w:rsidRPr="00A64850" w:rsidRDefault="00A52092" w:rsidP="000F2BEA">
      <w:pPr>
        <w:rPr>
          <w:rFonts w:cstheme="minorHAnsi"/>
          <w:sz w:val="24"/>
          <w:szCs w:val="24"/>
        </w:rPr>
      </w:pPr>
    </w:p>
    <w:p w14:paraId="108E612C" w14:textId="24206658" w:rsidR="000F2BEA" w:rsidRPr="00CC4A3C" w:rsidRDefault="0045276B" w:rsidP="000F2BEA">
      <w:pPr>
        <w:rPr>
          <w:rFonts w:cstheme="minorHAnsi"/>
          <w:b/>
          <w:bCs/>
          <w:sz w:val="24"/>
          <w:szCs w:val="24"/>
          <w:u w:val="single"/>
        </w:rPr>
      </w:pPr>
      <w:r w:rsidRPr="00CC4A3C">
        <w:rPr>
          <w:rFonts w:cstheme="minorHAnsi"/>
          <w:b/>
          <w:bCs/>
          <w:sz w:val="24"/>
          <w:szCs w:val="24"/>
          <w:u w:val="single"/>
        </w:rPr>
        <w:t>Links across</w:t>
      </w:r>
      <w:r w:rsidR="000F2BEA" w:rsidRPr="00CC4A3C">
        <w:rPr>
          <w:rFonts w:cstheme="minorHAnsi"/>
          <w:b/>
          <w:bCs/>
          <w:sz w:val="24"/>
          <w:szCs w:val="24"/>
          <w:u w:val="single"/>
        </w:rPr>
        <w:t xml:space="preserve"> </w:t>
      </w:r>
      <w:r w:rsidR="00E13AF0" w:rsidRPr="00CC4A3C">
        <w:rPr>
          <w:rFonts w:cstheme="minorHAnsi"/>
          <w:b/>
          <w:bCs/>
          <w:sz w:val="24"/>
          <w:szCs w:val="24"/>
          <w:u w:val="single"/>
        </w:rPr>
        <w:t>time</w:t>
      </w:r>
      <w:r w:rsidR="000F2BEA" w:rsidRPr="00CC4A3C">
        <w:rPr>
          <w:rFonts w:cstheme="minorHAnsi"/>
          <w:b/>
          <w:bCs/>
          <w:sz w:val="24"/>
          <w:szCs w:val="24"/>
          <w:u w:val="single"/>
        </w:rPr>
        <w:t xml:space="preserve">: </w:t>
      </w:r>
    </w:p>
    <w:p w14:paraId="09CBF563" w14:textId="4BB1697D" w:rsidR="0045276B" w:rsidRPr="00A64850" w:rsidRDefault="00566A39" w:rsidP="00A64850">
      <w:pPr>
        <w:pStyle w:val="ListParagraph"/>
        <w:numPr>
          <w:ilvl w:val="0"/>
          <w:numId w:val="8"/>
        </w:numPr>
        <w:rPr>
          <w:rFonts w:cstheme="minorHAnsi"/>
          <w:sz w:val="24"/>
          <w:szCs w:val="24"/>
        </w:rPr>
      </w:pPr>
      <w:r w:rsidRPr="00A64850">
        <w:rPr>
          <w:rFonts w:cstheme="minorHAnsi"/>
          <w:b/>
          <w:bCs/>
          <w:sz w:val="24"/>
          <w:szCs w:val="24"/>
        </w:rPr>
        <w:t>Tracey Emin</w:t>
      </w:r>
      <w:r w:rsidRPr="00A64850">
        <w:rPr>
          <w:rFonts w:cstheme="minorHAnsi"/>
          <w:sz w:val="24"/>
          <w:szCs w:val="24"/>
        </w:rPr>
        <w:t xml:space="preserve"> used the objects she found in her bedroom to create her famous ‘My Bed’. </w:t>
      </w:r>
      <w:r w:rsidR="0045276B" w:rsidRPr="00A64850">
        <w:rPr>
          <w:rFonts w:cstheme="minorHAnsi"/>
          <w:sz w:val="24"/>
          <w:szCs w:val="24"/>
        </w:rPr>
        <w:t xml:space="preserve">Unlike the Dada artists, she kept the original function of her selected objects to add meaning, but like them she was interested in challenging the boundaries between life and art. </w:t>
      </w:r>
    </w:p>
    <w:p w14:paraId="1C532D63" w14:textId="77777777" w:rsidR="0045276B" w:rsidRPr="00A64850" w:rsidRDefault="00566A39" w:rsidP="00A64850">
      <w:pPr>
        <w:pStyle w:val="ListParagraph"/>
        <w:numPr>
          <w:ilvl w:val="0"/>
          <w:numId w:val="8"/>
        </w:numPr>
        <w:rPr>
          <w:rFonts w:cstheme="minorHAnsi"/>
          <w:sz w:val="24"/>
          <w:szCs w:val="24"/>
        </w:rPr>
      </w:pPr>
      <w:r w:rsidRPr="00A64850">
        <w:rPr>
          <w:rFonts w:cstheme="minorHAnsi"/>
          <w:b/>
          <w:bCs/>
          <w:sz w:val="24"/>
          <w:szCs w:val="24"/>
        </w:rPr>
        <w:t>Rachel Whiteread</w:t>
      </w:r>
      <w:r w:rsidRPr="00A64850">
        <w:rPr>
          <w:rFonts w:cstheme="minorHAnsi"/>
          <w:sz w:val="24"/>
          <w:szCs w:val="24"/>
        </w:rPr>
        <w:t xml:space="preserve"> was interested in both casting and the idea of spaces left behind in her work. Look at</w:t>
      </w:r>
      <w:r w:rsidR="00F662DF" w:rsidRPr="00A64850">
        <w:rPr>
          <w:rFonts w:cstheme="minorHAnsi"/>
          <w:sz w:val="24"/>
          <w:szCs w:val="24"/>
        </w:rPr>
        <w:t xml:space="preserve"> her ‘House’ and discuss the links with Kurt Schwitters ‘Merz Wall’. </w:t>
      </w:r>
    </w:p>
    <w:p w14:paraId="596F7FFC" w14:textId="59322138" w:rsidR="00566A39" w:rsidRPr="00A64850" w:rsidRDefault="00F662DF" w:rsidP="00A64850">
      <w:pPr>
        <w:pStyle w:val="ListParagraph"/>
        <w:numPr>
          <w:ilvl w:val="0"/>
          <w:numId w:val="8"/>
        </w:numPr>
        <w:rPr>
          <w:rFonts w:cstheme="minorHAnsi"/>
          <w:sz w:val="24"/>
          <w:szCs w:val="24"/>
        </w:rPr>
      </w:pPr>
      <w:r w:rsidRPr="00A64850">
        <w:rPr>
          <w:rFonts w:cstheme="minorHAnsi"/>
          <w:sz w:val="24"/>
          <w:szCs w:val="24"/>
        </w:rPr>
        <w:t xml:space="preserve">In the USA, </w:t>
      </w:r>
      <w:r w:rsidRPr="00A64850">
        <w:rPr>
          <w:rFonts w:cstheme="minorHAnsi"/>
          <w:b/>
          <w:bCs/>
          <w:sz w:val="24"/>
          <w:szCs w:val="24"/>
        </w:rPr>
        <w:t>Betye Saar</w:t>
      </w:r>
      <w:r w:rsidRPr="00A64850">
        <w:rPr>
          <w:rFonts w:cstheme="minorHAnsi"/>
          <w:sz w:val="24"/>
          <w:szCs w:val="24"/>
        </w:rPr>
        <w:t xml:space="preserve"> explored similar ideas of curating found objects into abandoned forms – look at her ‘Black Girl’s Window’</w:t>
      </w:r>
      <w:r w:rsidR="0045276B" w:rsidRPr="00A64850">
        <w:rPr>
          <w:rFonts w:cstheme="minorHAnsi"/>
          <w:sz w:val="24"/>
          <w:szCs w:val="24"/>
        </w:rPr>
        <w:t xml:space="preserve">. Like Schwitters, she wanted to make art that had a provocative function to change society as well as to make things that were aesthetically interesting. </w:t>
      </w:r>
    </w:p>
    <w:p w14:paraId="4482C922" w14:textId="7B97B7B6" w:rsidR="0045276B" w:rsidRPr="00A64850" w:rsidRDefault="0026136F" w:rsidP="00A64850">
      <w:pPr>
        <w:pStyle w:val="ListParagraph"/>
        <w:numPr>
          <w:ilvl w:val="0"/>
          <w:numId w:val="8"/>
        </w:numPr>
        <w:rPr>
          <w:rFonts w:cstheme="minorHAnsi"/>
          <w:sz w:val="24"/>
          <w:szCs w:val="24"/>
        </w:rPr>
      </w:pPr>
      <w:r w:rsidRPr="00A64850">
        <w:rPr>
          <w:rFonts w:cstheme="minorHAnsi"/>
          <w:sz w:val="24"/>
          <w:szCs w:val="24"/>
        </w:rPr>
        <w:t>Look at the work of</w:t>
      </w:r>
      <w:r w:rsidR="0045276B" w:rsidRPr="00A64850">
        <w:rPr>
          <w:rFonts w:cstheme="minorHAnsi"/>
          <w:sz w:val="24"/>
          <w:szCs w:val="24"/>
        </w:rPr>
        <w:t xml:space="preserve"> Ghanaian artist,</w:t>
      </w:r>
      <w:r w:rsidRPr="00A64850">
        <w:rPr>
          <w:rFonts w:cstheme="minorHAnsi"/>
          <w:sz w:val="24"/>
          <w:szCs w:val="24"/>
        </w:rPr>
        <w:t xml:space="preserve"> </w:t>
      </w:r>
      <w:r w:rsidRPr="00A64850">
        <w:rPr>
          <w:rFonts w:cstheme="minorHAnsi"/>
          <w:b/>
          <w:bCs/>
          <w:sz w:val="24"/>
          <w:szCs w:val="24"/>
        </w:rPr>
        <w:t>El Anatsui</w:t>
      </w:r>
      <w:r w:rsidR="0045276B" w:rsidRPr="00A64850">
        <w:rPr>
          <w:rFonts w:cstheme="minorHAnsi"/>
          <w:b/>
          <w:bCs/>
          <w:sz w:val="24"/>
          <w:szCs w:val="24"/>
        </w:rPr>
        <w:t>,</w:t>
      </w:r>
      <w:r w:rsidRPr="00A64850">
        <w:rPr>
          <w:rFonts w:cstheme="minorHAnsi"/>
          <w:sz w:val="24"/>
          <w:szCs w:val="24"/>
        </w:rPr>
        <w:t xml:space="preserve"> who makes flexible ‘walls</w:t>
      </w:r>
      <w:r w:rsidR="002236BD">
        <w:rPr>
          <w:rFonts w:cstheme="minorHAnsi"/>
          <w:sz w:val="24"/>
          <w:szCs w:val="24"/>
        </w:rPr>
        <w:t xml:space="preserve"> or screens</w:t>
      </w:r>
      <w:r w:rsidRPr="00A64850">
        <w:rPr>
          <w:rFonts w:cstheme="minorHAnsi"/>
          <w:sz w:val="24"/>
          <w:szCs w:val="24"/>
        </w:rPr>
        <w:t xml:space="preserve">’ constructed from </w:t>
      </w:r>
      <w:r w:rsidR="0045276B" w:rsidRPr="00A64850">
        <w:rPr>
          <w:rFonts w:cstheme="minorHAnsi"/>
          <w:sz w:val="24"/>
          <w:szCs w:val="24"/>
        </w:rPr>
        <w:t xml:space="preserve">reused </w:t>
      </w:r>
      <w:r w:rsidRPr="00A64850">
        <w:rPr>
          <w:rFonts w:cstheme="minorHAnsi"/>
          <w:sz w:val="24"/>
          <w:szCs w:val="24"/>
        </w:rPr>
        <w:t xml:space="preserve">bottle tops. Like Schwitters, he is exploring the potential of an object to have new meanings and strike new chords when seen in a different light as part of an artwork. </w:t>
      </w:r>
    </w:p>
    <w:p w14:paraId="37F7F0B1" w14:textId="41BF66DB" w:rsidR="0026136F" w:rsidRPr="00A64850" w:rsidRDefault="0026136F" w:rsidP="00A64850">
      <w:pPr>
        <w:pStyle w:val="ListParagraph"/>
        <w:numPr>
          <w:ilvl w:val="0"/>
          <w:numId w:val="8"/>
        </w:numPr>
        <w:rPr>
          <w:rFonts w:cstheme="minorHAnsi"/>
          <w:sz w:val="24"/>
          <w:szCs w:val="24"/>
        </w:rPr>
      </w:pPr>
      <w:r w:rsidRPr="00A64850">
        <w:rPr>
          <w:rFonts w:cstheme="minorHAnsi"/>
          <w:sz w:val="24"/>
          <w:szCs w:val="24"/>
        </w:rPr>
        <w:t xml:space="preserve">You may also be interested in the work of Schwitters German compatriot, </w:t>
      </w:r>
      <w:r w:rsidRPr="00A64850">
        <w:rPr>
          <w:rFonts w:cstheme="minorHAnsi"/>
          <w:b/>
          <w:bCs/>
          <w:sz w:val="24"/>
          <w:szCs w:val="24"/>
        </w:rPr>
        <w:t>Anselm Keifer</w:t>
      </w:r>
      <w:r w:rsidRPr="00A64850">
        <w:rPr>
          <w:rFonts w:cstheme="minorHAnsi"/>
          <w:sz w:val="24"/>
          <w:szCs w:val="24"/>
        </w:rPr>
        <w:t>. He too had to deal with the Nazi legacy – but in his case it was from the perspective of being the son of a Nazi captain. His large</w:t>
      </w:r>
      <w:r w:rsidR="0045276B" w:rsidRPr="00A64850">
        <w:rPr>
          <w:rFonts w:cstheme="minorHAnsi"/>
          <w:sz w:val="24"/>
          <w:szCs w:val="24"/>
        </w:rPr>
        <w:t>-</w:t>
      </w:r>
      <w:r w:rsidRPr="00A64850">
        <w:rPr>
          <w:rFonts w:cstheme="minorHAnsi"/>
          <w:sz w:val="24"/>
          <w:szCs w:val="24"/>
        </w:rPr>
        <w:t xml:space="preserve">scale paintings also integrate found elements – often from the natural world, like flowers and grasses and many of his 3D sculptures integrate found objects with an industrial, man-made source. </w:t>
      </w:r>
    </w:p>
    <w:p w14:paraId="0CF58703" w14:textId="7387185D" w:rsidR="00A64850" w:rsidRDefault="00A64850" w:rsidP="000F2BEA">
      <w:pPr>
        <w:rPr>
          <w:rFonts w:cstheme="minorHAnsi"/>
          <w:b/>
          <w:bCs/>
          <w:sz w:val="24"/>
          <w:szCs w:val="24"/>
          <w:u w:val="single"/>
        </w:rPr>
      </w:pPr>
    </w:p>
    <w:p w14:paraId="20BEA4EB" w14:textId="77777777" w:rsidR="00CC4A3C" w:rsidRDefault="00CC4A3C" w:rsidP="000F2BEA">
      <w:pPr>
        <w:rPr>
          <w:rFonts w:cstheme="minorHAnsi"/>
          <w:b/>
          <w:bCs/>
          <w:sz w:val="24"/>
          <w:szCs w:val="24"/>
          <w:u w:val="single"/>
        </w:rPr>
      </w:pPr>
    </w:p>
    <w:p w14:paraId="328F54B9" w14:textId="53B2C9D3" w:rsidR="0026136F" w:rsidRPr="00A64850" w:rsidRDefault="000F2BEA" w:rsidP="000F2BEA">
      <w:pPr>
        <w:rPr>
          <w:rFonts w:cstheme="minorHAnsi"/>
          <w:b/>
          <w:bCs/>
          <w:sz w:val="24"/>
          <w:szCs w:val="24"/>
        </w:rPr>
      </w:pPr>
      <w:r w:rsidRPr="00A64850">
        <w:rPr>
          <w:rFonts w:cstheme="minorHAnsi"/>
          <w:b/>
          <w:bCs/>
          <w:sz w:val="24"/>
          <w:szCs w:val="24"/>
          <w:u w:val="single"/>
        </w:rPr>
        <w:t>Description of project</w:t>
      </w:r>
      <w:r w:rsidRPr="00A64850">
        <w:rPr>
          <w:rFonts w:cstheme="minorHAnsi"/>
          <w:b/>
          <w:bCs/>
          <w:sz w:val="24"/>
          <w:szCs w:val="24"/>
        </w:rPr>
        <w:t xml:space="preserve">: </w:t>
      </w:r>
    </w:p>
    <w:p w14:paraId="2DF73B5C" w14:textId="7D3B8A4F" w:rsidR="0026136F" w:rsidRPr="00A64850" w:rsidRDefault="0026136F" w:rsidP="00A64850">
      <w:pPr>
        <w:pStyle w:val="ListParagraph"/>
        <w:numPr>
          <w:ilvl w:val="0"/>
          <w:numId w:val="9"/>
        </w:numPr>
        <w:rPr>
          <w:rFonts w:cstheme="minorHAnsi"/>
          <w:sz w:val="24"/>
          <w:szCs w:val="24"/>
        </w:rPr>
      </w:pPr>
      <w:r w:rsidRPr="00A64850">
        <w:rPr>
          <w:rFonts w:cstheme="minorHAnsi"/>
          <w:sz w:val="24"/>
          <w:szCs w:val="24"/>
        </w:rPr>
        <w:t xml:space="preserve">Explore the </w:t>
      </w:r>
      <w:r w:rsidR="00C715B9" w:rsidRPr="00A64850">
        <w:rPr>
          <w:rFonts w:cstheme="minorHAnsi"/>
          <w:sz w:val="24"/>
          <w:szCs w:val="24"/>
        </w:rPr>
        <w:t>‘</w:t>
      </w:r>
      <w:r w:rsidRPr="00A64850">
        <w:rPr>
          <w:rFonts w:cstheme="minorHAnsi"/>
          <w:sz w:val="24"/>
          <w:szCs w:val="24"/>
        </w:rPr>
        <w:t>Merz Wall</w:t>
      </w:r>
      <w:r w:rsidR="00C715B9" w:rsidRPr="00A64850">
        <w:rPr>
          <w:rFonts w:cstheme="minorHAnsi"/>
          <w:sz w:val="24"/>
          <w:szCs w:val="24"/>
        </w:rPr>
        <w:t>’</w:t>
      </w:r>
      <w:r w:rsidRPr="00A64850">
        <w:rPr>
          <w:rFonts w:cstheme="minorHAnsi"/>
          <w:sz w:val="24"/>
          <w:szCs w:val="24"/>
        </w:rPr>
        <w:t xml:space="preserve">. </w:t>
      </w:r>
      <w:r w:rsidR="00C715B9" w:rsidRPr="00A64850">
        <w:rPr>
          <w:rFonts w:cstheme="minorHAnsi"/>
          <w:sz w:val="24"/>
          <w:szCs w:val="24"/>
        </w:rPr>
        <w:t>Look carefully at and d</w:t>
      </w:r>
      <w:r w:rsidRPr="00A64850">
        <w:rPr>
          <w:rFonts w:cstheme="minorHAnsi"/>
          <w:sz w:val="24"/>
          <w:szCs w:val="24"/>
        </w:rPr>
        <w:t xml:space="preserve">iscuss the use of colour, composition, texture and how meaning is shaped or developed through the addition of found elements. </w:t>
      </w:r>
      <w:r w:rsidR="002236BD">
        <w:rPr>
          <w:rFonts w:cstheme="minorHAnsi"/>
          <w:sz w:val="24"/>
          <w:szCs w:val="24"/>
        </w:rPr>
        <w:t>Think about the real and implied connections to the physical landscape of Elterwater and, more abstractly, to his own life experiences.</w:t>
      </w:r>
    </w:p>
    <w:p w14:paraId="2BD424D8" w14:textId="062F8135" w:rsidR="00911288" w:rsidRPr="00A64850" w:rsidRDefault="00911288" w:rsidP="00A64850">
      <w:pPr>
        <w:pStyle w:val="ListParagraph"/>
        <w:numPr>
          <w:ilvl w:val="0"/>
          <w:numId w:val="9"/>
        </w:numPr>
        <w:rPr>
          <w:rFonts w:cstheme="minorHAnsi"/>
          <w:sz w:val="24"/>
          <w:szCs w:val="24"/>
        </w:rPr>
      </w:pPr>
      <w:r w:rsidRPr="00A64850">
        <w:rPr>
          <w:rFonts w:cstheme="minorHAnsi"/>
          <w:sz w:val="24"/>
          <w:szCs w:val="24"/>
        </w:rPr>
        <w:t>Discuss Schwitters’ experience of alienation: initially by a German government that sought to publicly ridicule his work as ‘Degenerate’ and then by a British government that imprisoned him as an ‘Enemy Alien’. How would these experiences make you feel? Discuss with a peer or in groups.</w:t>
      </w:r>
    </w:p>
    <w:p w14:paraId="31E0A0F5" w14:textId="01314459" w:rsidR="0026136F" w:rsidRPr="00A64850" w:rsidRDefault="00911288" w:rsidP="00A64850">
      <w:pPr>
        <w:pStyle w:val="ListParagraph"/>
        <w:numPr>
          <w:ilvl w:val="0"/>
          <w:numId w:val="9"/>
        </w:numPr>
        <w:rPr>
          <w:rFonts w:cstheme="minorHAnsi"/>
          <w:sz w:val="24"/>
          <w:szCs w:val="24"/>
        </w:rPr>
      </w:pPr>
      <w:r w:rsidRPr="00A64850">
        <w:rPr>
          <w:rFonts w:cstheme="minorHAnsi"/>
          <w:sz w:val="24"/>
          <w:szCs w:val="24"/>
        </w:rPr>
        <w:t xml:space="preserve">Make a list of words in response to these ideas and arrange these on the template </w:t>
      </w:r>
      <w:r w:rsidRPr="00A64850">
        <w:rPr>
          <w:rFonts w:cstheme="minorHAnsi"/>
          <w:i/>
          <w:iCs/>
          <w:sz w:val="24"/>
          <w:szCs w:val="24"/>
        </w:rPr>
        <w:t>(see below)</w:t>
      </w:r>
      <w:r w:rsidRPr="00A64850">
        <w:rPr>
          <w:rFonts w:cstheme="minorHAnsi"/>
          <w:sz w:val="24"/>
          <w:szCs w:val="24"/>
        </w:rPr>
        <w:t xml:space="preserve"> so that the shape and placement of the words also expresses your emotions. (So don’t lay them out in a linear fashion or like a poem unless this shows your selected emotion.)</w:t>
      </w:r>
    </w:p>
    <w:p w14:paraId="192128BE" w14:textId="163A0457" w:rsidR="00911288" w:rsidRPr="00A64850" w:rsidRDefault="00911288" w:rsidP="00A64850">
      <w:pPr>
        <w:pStyle w:val="ListParagraph"/>
        <w:numPr>
          <w:ilvl w:val="0"/>
          <w:numId w:val="9"/>
        </w:numPr>
        <w:rPr>
          <w:rFonts w:cstheme="minorHAnsi"/>
          <w:sz w:val="24"/>
          <w:szCs w:val="24"/>
        </w:rPr>
      </w:pPr>
      <w:r w:rsidRPr="00A64850">
        <w:rPr>
          <w:rFonts w:cstheme="minorHAnsi"/>
          <w:sz w:val="24"/>
          <w:szCs w:val="24"/>
        </w:rPr>
        <w:lastRenderedPageBreak/>
        <w:t xml:space="preserve">Using no more than </w:t>
      </w:r>
      <w:r w:rsidR="00083E57" w:rsidRPr="00A64850">
        <w:rPr>
          <w:rFonts w:cstheme="minorHAnsi"/>
          <w:sz w:val="24"/>
          <w:szCs w:val="24"/>
        </w:rPr>
        <w:t xml:space="preserve">two colours, can you draw these emotions on to a second template with shapes and lines? Try to avoid using figurative shapes so that you are not conforming to preconceived expectations. </w:t>
      </w:r>
    </w:p>
    <w:p w14:paraId="55991452" w14:textId="4A77BE1B" w:rsidR="00911288" w:rsidRPr="00A64850" w:rsidRDefault="00083E57" w:rsidP="00A64850">
      <w:pPr>
        <w:pStyle w:val="ListParagraph"/>
        <w:numPr>
          <w:ilvl w:val="0"/>
          <w:numId w:val="9"/>
        </w:numPr>
        <w:rPr>
          <w:rFonts w:cstheme="minorHAnsi"/>
          <w:sz w:val="24"/>
          <w:szCs w:val="24"/>
        </w:rPr>
      </w:pPr>
      <w:r w:rsidRPr="00A64850">
        <w:rPr>
          <w:rFonts w:cstheme="minorHAnsi"/>
          <w:sz w:val="24"/>
          <w:szCs w:val="24"/>
        </w:rPr>
        <w:t xml:space="preserve">Share the second sheets around the class and see who can identify your emotions from the shapes and lines that have been drawn on the paper. </w:t>
      </w:r>
    </w:p>
    <w:p w14:paraId="6EC4E2F4" w14:textId="51DA96B8" w:rsidR="00083E57" w:rsidRPr="00A64850" w:rsidRDefault="00083E57" w:rsidP="00A64850">
      <w:pPr>
        <w:pStyle w:val="ListParagraph"/>
        <w:numPr>
          <w:ilvl w:val="0"/>
          <w:numId w:val="9"/>
        </w:numPr>
        <w:rPr>
          <w:rFonts w:cstheme="minorHAnsi"/>
          <w:sz w:val="24"/>
          <w:szCs w:val="24"/>
        </w:rPr>
      </w:pPr>
      <w:r w:rsidRPr="00A64850">
        <w:rPr>
          <w:rFonts w:cstheme="minorHAnsi"/>
          <w:sz w:val="24"/>
          <w:szCs w:val="24"/>
        </w:rPr>
        <w:t xml:space="preserve">Both Schwitters and the Dada artists used found objects to develop this idea of pushing the boundaries of convention and to shock their audience into thinking more deeply about both the world around them and the art in front of them. </w:t>
      </w:r>
    </w:p>
    <w:p w14:paraId="49D4F09A" w14:textId="43B15662" w:rsidR="00083E57" w:rsidRPr="00A64850" w:rsidRDefault="00083E57" w:rsidP="00A64850">
      <w:pPr>
        <w:pStyle w:val="ListParagraph"/>
        <w:numPr>
          <w:ilvl w:val="0"/>
          <w:numId w:val="9"/>
        </w:numPr>
        <w:rPr>
          <w:rFonts w:cstheme="minorHAnsi"/>
          <w:sz w:val="24"/>
          <w:szCs w:val="24"/>
        </w:rPr>
      </w:pPr>
      <w:r w:rsidRPr="00A64850">
        <w:rPr>
          <w:rFonts w:cstheme="minorHAnsi"/>
          <w:sz w:val="24"/>
          <w:szCs w:val="24"/>
        </w:rPr>
        <w:t xml:space="preserve">Collate some objects from your home. You might want to dismantle them or turn them upside down or inside out so that you forget about their original purpose and look at them with new eyes. </w:t>
      </w:r>
    </w:p>
    <w:p w14:paraId="054BC9C4" w14:textId="79F7A184" w:rsidR="00083E57" w:rsidRPr="00A64850" w:rsidRDefault="001C19CC" w:rsidP="00A64850">
      <w:pPr>
        <w:pStyle w:val="ListParagraph"/>
        <w:numPr>
          <w:ilvl w:val="0"/>
          <w:numId w:val="9"/>
        </w:numPr>
        <w:rPr>
          <w:rFonts w:cstheme="minorHAnsi"/>
          <w:sz w:val="24"/>
          <w:szCs w:val="24"/>
        </w:rPr>
      </w:pPr>
      <w:r w:rsidRPr="00A64850">
        <w:rPr>
          <w:rFonts w:cstheme="minorHAnsi"/>
          <w:sz w:val="24"/>
          <w:szCs w:val="24"/>
        </w:rPr>
        <w:t xml:space="preserve">Arrange your found objects in or across your old carton or packaging. Think about texture and relief as well as shape, colour and line. </w:t>
      </w:r>
    </w:p>
    <w:p w14:paraId="2BFC3772" w14:textId="0F1A8F5A" w:rsidR="001C19CC" w:rsidRPr="00A64850" w:rsidRDefault="00A50CEF" w:rsidP="00A64850">
      <w:pPr>
        <w:pStyle w:val="ListParagraph"/>
        <w:numPr>
          <w:ilvl w:val="0"/>
          <w:numId w:val="9"/>
        </w:numPr>
        <w:rPr>
          <w:rFonts w:cstheme="minorHAnsi"/>
          <w:sz w:val="24"/>
          <w:szCs w:val="24"/>
        </w:rPr>
      </w:pPr>
      <w:r w:rsidRPr="00A64850">
        <w:rPr>
          <w:rFonts w:cstheme="minorHAnsi"/>
          <w:sz w:val="24"/>
          <w:szCs w:val="24"/>
        </w:rPr>
        <w:t xml:space="preserve">Make sure the depth is limited so that you will not need too much plaster. </w:t>
      </w:r>
      <w:r w:rsidR="00C715B9" w:rsidRPr="00A64850">
        <w:rPr>
          <w:rFonts w:cstheme="minorHAnsi"/>
          <w:sz w:val="24"/>
          <w:szCs w:val="24"/>
        </w:rPr>
        <w:t xml:space="preserve">Decide whether you want to see your piece from the front, using the plaster as a way to fix the objects in relation to each other or to invert it so that you see the elements from the reverse. If you are going to want to remove the objects from your final piece, cover each in Vaseline or </w:t>
      </w:r>
      <w:r w:rsidR="00D02C4D" w:rsidRPr="00A64850">
        <w:rPr>
          <w:rFonts w:cstheme="minorHAnsi"/>
          <w:sz w:val="24"/>
          <w:szCs w:val="24"/>
        </w:rPr>
        <w:t>Clingfilm</w:t>
      </w:r>
      <w:r w:rsidR="00C715B9" w:rsidRPr="00A64850">
        <w:rPr>
          <w:rFonts w:cstheme="minorHAnsi"/>
          <w:sz w:val="24"/>
          <w:szCs w:val="24"/>
        </w:rPr>
        <w:t xml:space="preserve"> before covering with plaster. </w:t>
      </w:r>
      <w:r w:rsidR="00917AB0" w:rsidRPr="00A64850">
        <w:rPr>
          <w:rFonts w:cstheme="minorHAnsi"/>
          <w:sz w:val="24"/>
          <w:szCs w:val="24"/>
        </w:rPr>
        <w:t>(If you do not have plaster, you might want to</w:t>
      </w:r>
      <w:r w:rsidR="000D36CD">
        <w:rPr>
          <w:rFonts w:cstheme="minorHAnsi"/>
          <w:sz w:val="24"/>
          <w:szCs w:val="24"/>
        </w:rPr>
        <w:t xml:space="preserve"> create your final piece as an Assemblage and/or to</w:t>
      </w:r>
      <w:r w:rsidR="00917AB0" w:rsidRPr="00A64850">
        <w:rPr>
          <w:rFonts w:cstheme="minorHAnsi"/>
          <w:sz w:val="24"/>
          <w:szCs w:val="24"/>
        </w:rPr>
        <w:t xml:space="preserve"> paint or photograph your work at this stage. </w:t>
      </w:r>
      <w:r w:rsidR="00310C38" w:rsidRPr="002236BD">
        <w:rPr>
          <w:rFonts w:cstheme="minorHAnsi"/>
          <w:i/>
          <w:iCs/>
          <w:sz w:val="24"/>
          <w:szCs w:val="24"/>
        </w:rPr>
        <w:t>Fracture</w:t>
      </w:r>
      <w:r w:rsidR="00310C38" w:rsidRPr="00A64850">
        <w:rPr>
          <w:rFonts w:cstheme="minorHAnsi"/>
          <w:sz w:val="24"/>
          <w:szCs w:val="24"/>
        </w:rPr>
        <w:t xml:space="preserve"> and </w:t>
      </w:r>
      <w:r w:rsidR="00310C38" w:rsidRPr="002236BD">
        <w:rPr>
          <w:rFonts w:cstheme="minorHAnsi"/>
          <w:i/>
          <w:iCs/>
          <w:sz w:val="24"/>
          <w:szCs w:val="24"/>
        </w:rPr>
        <w:t>Lunapic</w:t>
      </w:r>
      <w:r w:rsidR="00310C38" w:rsidRPr="00A64850">
        <w:rPr>
          <w:rFonts w:cstheme="minorHAnsi"/>
          <w:sz w:val="24"/>
          <w:szCs w:val="24"/>
        </w:rPr>
        <w:t xml:space="preserve"> are both Apps which can add </w:t>
      </w:r>
      <w:r w:rsidR="000D36CD">
        <w:rPr>
          <w:rFonts w:cstheme="minorHAnsi"/>
          <w:sz w:val="24"/>
          <w:szCs w:val="24"/>
        </w:rPr>
        <w:t xml:space="preserve">unpredictable </w:t>
      </w:r>
      <w:r w:rsidR="00310C38" w:rsidRPr="00A64850">
        <w:rPr>
          <w:rFonts w:cstheme="minorHAnsi"/>
          <w:sz w:val="24"/>
          <w:szCs w:val="24"/>
        </w:rPr>
        <w:t>fun to the output.)</w:t>
      </w:r>
      <w:r w:rsidR="000D36CD">
        <w:rPr>
          <w:rFonts w:cstheme="minorHAnsi"/>
          <w:sz w:val="24"/>
          <w:szCs w:val="24"/>
        </w:rPr>
        <w:t xml:space="preserve"> (The Betye Saar video listed below will be a useful 5 minute addition to your lesson at this point.)</w:t>
      </w:r>
    </w:p>
    <w:p w14:paraId="0E5705FB" w14:textId="3BE6DFBE" w:rsidR="001C19CC" w:rsidRPr="00A64850" w:rsidRDefault="001C19CC" w:rsidP="00A64850">
      <w:pPr>
        <w:pStyle w:val="ListParagraph"/>
        <w:numPr>
          <w:ilvl w:val="0"/>
          <w:numId w:val="9"/>
        </w:numPr>
        <w:rPr>
          <w:rFonts w:cstheme="minorHAnsi"/>
          <w:sz w:val="24"/>
          <w:szCs w:val="24"/>
        </w:rPr>
      </w:pPr>
      <w:r w:rsidRPr="00A64850">
        <w:rPr>
          <w:rFonts w:cstheme="minorHAnsi"/>
          <w:sz w:val="24"/>
          <w:szCs w:val="24"/>
        </w:rPr>
        <w:t xml:space="preserve"> Mix your quick setting plaster </w:t>
      </w:r>
      <w:r w:rsidR="00A50CEF" w:rsidRPr="00A64850">
        <w:rPr>
          <w:rFonts w:cstheme="minorHAnsi"/>
          <w:sz w:val="24"/>
          <w:szCs w:val="24"/>
        </w:rPr>
        <w:t xml:space="preserve">and </w:t>
      </w:r>
      <w:r w:rsidR="00C715B9" w:rsidRPr="00A64850">
        <w:rPr>
          <w:rFonts w:cstheme="minorHAnsi"/>
          <w:sz w:val="24"/>
          <w:szCs w:val="24"/>
        </w:rPr>
        <w:t xml:space="preserve">spread across your shape as desired. </w:t>
      </w:r>
    </w:p>
    <w:p w14:paraId="23225CFC" w14:textId="04AEA03D" w:rsidR="00C715B9" w:rsidRPr="00A64850" w:rsidRDefault="00C715B9" w:rsidP="00A64850">
      <w:pPr>
        <w:pStyle w:val="ListParagraph"/>
        <w:numPr>
          <w:ilvl w:val="0"/>
          <w:numId w:val="9"/>
        </w:numPr>
        <w:rPr>
          <w:rFonts w:cstheme="minorHAnsi"/>
          <w:sz w:val="24"/>
          <w:szCs w:val="24"/>
        </w:rPr>
      </w:pPr>
      <w:r w:rsidRPr="00A64850">
        <w:rPr>
          <w:rFonts w:cstheme="minorHAnsi"/>
          <w:sz w:val="24"/>
          <w:szCs w:val="24"/>
        </w:rPr>
        <w:t xml:space="preserve"> Once dry, </w:t>
      </w:r>
      <w:r w:rsidR="0045276B" w:rsidRPr="00A64850">
        <w:rPr>
          <w:rFonts w:cstheme="minorHAnsi"/>
          <w:sz w:val="24"/>
          <w:szCs w:val="24"/>
        </w:rPr>
        <w:t>remove your ‘tile</w:t>
      </w:r>
      <w:r w:rsidR="002236BD">
        <w:rPr>
          <w:rFonts w:cstheme="minorHAnsi"/>
          <w:sz w:val="24"/>
          <w:szCs w:val="24"/>
        </w:rPr>
        <w:t>’</w:t>
      </w:r>
      <w:r w:rsidR="0045276B" w:rsidRPr="00A64850">
        <w:rPr>
          <w:rFonts w:cstheme="minorHAnsi"/>
          <w:sz w:val="24"/>
          <w:szCs w:val="24"/>
        </w:rPr>
        <w:t xml:space="preserve"> from its reused container. Y</w:t>
      </w:r>
      <w:r w:rsidRPr="00A64850">
        <w:rPr>
          <w:rFonts w:cstheme="minorHAnsi"/>
          <w:sz w:val="24"/>
          <w:szCs w:val="24"/>
        </w:rPr>
        <w:t xml:space="preserve">ou may want to add colour to the whole or selected parts. </w:t>
      </w:r>
    </w:p>
    <w:p w14:paraId="202F9334" w14:textId="1FC4D8D5" w:rsidR="000F2BEA" w:rsidRPr="00CC4A3C" w:rsidRDefault="00C715B9" w:rsidP="000F2BEA">
      <w:pPr>
        <w:pStyle w:val="ListParagraph"/>
        <w:numPr>
          <w:ilvl w:val="0"/>
          <w:numId w:val="9"/>
        </w:numPr>
        <w:rPr>
          <w:rFonts w:cstheme="minorHAnsi"/>
          <w:sz w:val="24"/>
          <w:szCs w:val="24"/>
        </w:rPr>
      </w:pPr>
      <w:r w:rsidRPr="00A64850">
        <w:rPr>
          <w:rFonts w:cstheme="minorHAnsi"/>
          <w:sz w:val="24"/>
          <w:szCs w:val="24"/>
        </w:rPr>
        <w:t xml:space="preserve"> </w:t>
      </w:r>
      <w:r w:rsidR="00CC4A3C">
        <w:rPr>
          <w:rFonts w:cstheme="minorHAnsi"/>
          <w:sz w:val="24"/>
          <w:szCs w:val="24"/>
        </w:rPr>
        <w:t>Combine the individual ’tiles’ and d</w:t>
      </w:r>
      <w:r w:rsidRPr="00A64850">
        <w:rPr>
          <w:rFonts w:cstheme="minorHAnsi"/>
          <w:sz w:val="24"/>
          <w:szCs w:val="24"/>
        </w:rPr>
        <w:t xml:space="preserve">iscuss as a group how the </w:t>
      </w:r>
      <w:r w:rsidR="00CC4A3C">
        <w:rPr>
          <w:rFonts w:cstheme="minorHAnsi"/>
          <w:sz w:val="24"/>
          <w:szCs w:val="24"/>
        </w:rPr>
        <w:t>piece</w:t>
      </w:r>
      <w:r w:rsidRPr="00A64850">
        <w:rPr>
          <w:rFonts w:cstheme="minorHAnsi"/>
          <w:sz w:val="24"/>
          <w:szCs w:val="24"/>
        </w:rPr>
        <w:t xml:space="preserve"> should be displayed. </w:t>
      </w:r>
      <w:r w:rsidR="00695794">
        <w:rPr>
          <w:rFonts w:cstheme="minorHAnsi"/>
          <w:sz w:val="24"/>
          <w:szCs w:val="24"/>
        </w:rPr>
        <w:t>(Watch the El Anatsui video below for ideas about collaborative practice and display.)</w:t>
      </w:r>
    </w:p>
    <w:p w14:paraId="2ED48E46" w14:textId="77777777" w:rsidR="00946AA7" w:rsidRDefault="00946AA7" w:rsidP="000F2BEA">
      <w:pPr>
        <w:rPr>
          <w:rFonts w:cstheme="minorHAnsi"/>
          <w:b/>
          <w:bCs/>
          <w:sz w:val="24"/>
          <w:szCs w:val="24"/>
          <w:u w:val="single"/>
        </w:rPr>
      </w:pPr>
    </w:p>
    <w:p w14:paraId="5C2EFED7" w14:textId="4715EA91" w:rsidR="000F2BEA" w:rsidRPr="00A64850" w:rsidRDefault="000F2BEA" w:rsidP="000F2BEA">
      <w:pPr>
        <w:rPr>
          <w:rFonts w:cstheme="minorHAnsi"/>
          <w:sz w:val="24"/>
          <w:szCs w:val="24"/>
        </w:rPr>
      </w:pPr>
      <w:r w:rsidRPr="00A64850">
        <w:rPr>
          <w:rFonts w:cstheme="minorHAnsi"/>
          <w:b/>
          <w:bCs/>
          <w:sz w:val="24"/>
          <w:szCs w:val="24"/>
          <w:u w:val="single"/>
        </w:rPr>
        <w:t>Other useful links: URLS to webpages:</w:t>
      </w:r>
      <w:r w:rsidRPr="00A64850">
        <w:rPr>
          <w:rFonts w:cstheme="minorHAnsi"/>
          <w:sz w:val="24"/>
          <w:szCs w:val="24"/>
        </w:rPr>
        <w:t xml:space="preserve"> </w:t>
      </w:r>
    </w:p>
    <w:p w14:paraId="69B300FF" w14:textId="6A9EA991" w:rsidR="00E21D14" w:rsidRPr="00CC4A3C" w:rsidRDefault="00E21D14" w:rsidP="00CC4A3C">
      <w:pPr>
        <w:pStyle w:val="ListParagraph"/>
        <w:numPr>
          <w:ilvl w:val="0"/>
          <w:numId w:val="10"/>
        </w:numPr>
        <w:rPr>
          <w:rFonts w:cstheme="minorHAnsi"/>
          <w:sz w:val="24"/>
          <w:szCs w:val="24"/>
        </w:rPr>
      </w:pPr>
      <w:r w:rsidRPr="00CC4A3C">
        <w:rPr>
          <w:rFonts w:cstheme="minorHAnsi"/>
          <w:sz w:val="24"/>
          <w:szCs w:val="24"/>
        </w:rPr>
        <w:t>Smart History (</w:t>
      </w:r>
      <w:hyperlink r:id="rId10" w:history="1">
        <w:r w:rsidRPr="00CC4A3C">
          <w:rPr>
            <w:rStyle w:val="Hyperlink"/>
            <w:rFonts w:cstheme="minorHAnsi"/>
            <w:sz w:val="24"/>
            <w:szCs w:val="24"/>
          </w:rPr>
          <w:t>www.smarthistory.org</w:t>
        </w:r>
      </w:hyperlink>
      <w:r w:rsidRPr="00CC4A3C">
        <w:rPr>
          <w:rFonts w:cstheme="minorHAnsi"/>
          <w:sz w:val="24"/>
          <w:szCs w:val="24"/>
        </w:rPr>
        <w:t xml:space="preserve">) is a fantastic source of accessible videos and information on a huge range of art and architecture. </w:t>
      </w:r>
    </w:p>
    <w:p w14:paraId="17867DEC" w14:textId="1B13DA36" w:rsidR="00E21D14" w:rsidRPr="00CC4A3C" w:rsidRDefault="00E21D14" w:rsidP="00CC4A3C">
      <w:pPr>
        <w:pStyle w:val="ListParagraph"/>
        <w:numPr>
          <w:ilvl w:val="0"/>
          <w:numId w:val="10"/>
        </w:numPr>
        <w:rPr>
          <w:rFonts w:cstheme="minorHAnsi"/>
          <w:sz w:val="24"/>
          <w:szCs w:val="24"/>
        </w:rPr>
      </w:pPr>
      <w:r w:rsidRPr="00CC4A3C">
        <w:rPr>
          <w:rFonts w:cstheme="minorHAnsi"/>
          <w:sz w:val="24"/>
          <w:szCs w:val="24"/>
        </w:rPr>
        <w:t xml:space="preserve">Understand more about Dada and found objects here: </w:t>
      </w:r>
      <w:hyperlink r:id="rId11" w:history="1">
        <w:r w:rsidR="00F8343D" w:rsidRPr="00CC4A3C">
          <w:rPr>
            <w:rStyle w:val="Hyperlink"/>
            <w:rFonts w:cstheme="minorHAnsi"/>
            <w:sz w:val="24"/>
            <w:szCs w:val="24"/>
          </w:rPr>
          <w:t>https://smarthistory.org/introduction-to-dada/</w:t>
        </w:r>
      </w:hyperlink>
      <w:r w:rsidR="00F8343D" w:rsidRPr="00CC4A3C">
        <w:rPr>
          <w:rFonts w:cstheme="minorHAnsi"/>
          <w:sz w:val="24"/>
          <w:szCs w:val="24"/>
        </w:rPr>
        <w:t xml:space="preserve"> and on their use of readymades here: </w:t>
      </w:r>
      <w:hyperlink r:id="rId12" w:history="1">
        <w:r w:rsidR="00F8343D" w:rsidRPr="00CC4A3C">
          <w:rPr>
            <w:rStyle w:val="Hyperlink"/>
            <w:rFonts w:cstheme="minorHAnsi"/>
            <w:sz w:val="24"/>
            <w:szCs w:val="24"/>
          </w:rPr>
          <w:t>https://smarthistory.org/dada-readymades/</w:t>
        </w:r>
      </w:hyperlink>
      <w:r w:rsidR="00F8343D" w:rsidRPr="00CC4A3C">
        <w:rPr>
          <w:rFonts w:cstheme="minorHAnsi"/>
          <w:sz w:val="24"/>
          <w:szCs w:val="24"/>
        </w:rPr>
        <w:t xml:space="preserve"> </w:t>
      </w:r>
    </w:p>
    <w:p w14:paraId="63A6FBE4" w14:textId="1B93C7F5" w:rsidR="00464E74" w:rsidRDefault="00464E74" w:rsidP="00CC4A3C">
      <w:pPr>
        <w:pStyle w:val="ListParagraph"/>
        <w:numPr>
          <w:ilvl w:val="0"/>
          <w:numId w:val="10"/>
        </w:numPr>
        <w:rPr>
          <w:rFonts w:cstheme="minorHAnsi"/>
          <w:sz w:val="24"/>
          <w:szCs w:val="24"/>
        </w:rPr>
      </w:pPr>
      <w:r w:rsidRPr="00CC4A3C">
        <w:rPr>
          <w:rFonts w:cstheme="minorHAnsi"/>
          <w:sz w:val="24"/>
          <w:szCs w:val="24"/>
        </w:rPr>
        <w:t>If you are interested in finding out more about archives</w:t>
      </w:r>
      <w:r w:rsidR="008D2B7D" w:rsidRPr="00CC4A3C">
        <w:rPr>
          <w:rFonts w:cstheme="minorHAnsi"/>
          <w:sz w:val="24"/>
          <w:szCs w:val="24"/>
        </w:rPr>
        <w:t>, the camp on the Isle of Man</w:t>
      </w:r>
      <w:r w:rsidRPr="00CC4A3C">
        <w:rPr>
          <w:rFonts w:cstheme="minorHAnsi"/>
          <w:sz w:val="24"/>
          <w:szCs w:val="24"/>
        </w:rPr>
        <w:t xml:space="preserve"> and the story of Schwitters’ </w:t>
      </w:r>
      <w:r w:rsidR="008D2B7D" w:rsidRPr="00CC4A3C">
        <w:rPr>
          <w:rFonts w:cstheme="minorHAnsi"/>
          <w:sz w:val="24"/>
          <w:szCs w:val="24"/>
        </w:rPr>
        <w:t xml:space="preserve">life at this time: </w:t>
      </w:r>
      <w:hyperlink r:id="rId13" w:history="1">
        <w:r w:rsidR="008D2B7D" w:rsidRPr="00CC4A3C">
          <w:rPr>
            <w:rStyle w:val="Hyperlink"/>
            <w:rFonts w:cstheme="minorHAnsi"/>
            <w:sz w:val="24"/>
            <w:szCs w:val="24"/>
          </w:rPr>
          <w:t>https://youtu.be/NWJN80g1YVQ</w:t>
        </w:r>
      </w:hyperlink>
      <w:r w:rsidR="008D2B7D" w:rsidRPr="00CC4A3C">
        <w:rPr>
          <w:rFonts w:cstheme="minorHAnsi"/>
          <w:sz w:val="24"/>
          <w:szCs w:val="24"/>
        </w:rPr>
        <w:t xml:space="preserve"> </w:t>
      </w:r>
    </w:p>
    <w:p w14:paraId="0F6AB9D4" w14:textId="255D1133" w:rsidR="001618B5" w:rsidRDefault="001618B5" w:rsidP="00CC4A3C">
      <w:pPr>
        <w:pStyle w:val="ListParagraph"/>
        <w:numPr>
          <w:ilvl w:val="0"/>
          <w:numId w:val="10"/>
        </w:numPr>
        <w:rPr>
          <w:rFonts w:cstheme="minorHAnsi"/>
          <w:sz w:val="24"/>
          <w:szCs w:val="24"/>
        </w:rPr>
      </w:pPr>
      <w:r>
        <w:rPr>
          <w:rFonts w:cstheme="minorHAnsi"/>
          <w:sz w:val="24"/>
          <w:szCs w:val="24"/>
        </w:rPr>
        <w:t xml:space="preserve">El </w:t>
      </w:r>
      <w:proofErr w:type="spellStart"/>
      <w:r>
        <w:rPr>
          <w:rFonts w:cstheme="minorHAnsi"/>
          <w:sz w:val="24"/>
          <w:szCs w:val="24"/>
        </w:rPr>
        <w:t>Anatsui’s</w:t>
      </w:r>
      <w:proofErr w:type="spellEnd"/>
      <w:r>
        <w:rPr>
          <w:rFonts w:cstheme="minorHAnsi"/>
          <w:sz w:val="24"/>
          <w:szCs w:val="24"/>
        </w:rPr>
        <w:t xml:space="preserve"> bottle top installations</w:t>
      </w:r>
      <w:r w:rsidR="00695794">
        <w:rPr>
          <w:rFonts w:cstheme="minorHAnsi"/>
          <w:sz w:val="24"/>
          <w:szCs w:val="24"/>
        </w:rPr>
        <w:t>. materials</w:t>
      </w:r>
      <w:r>
        <w:rPr>
          <w:rFonts w:cstheme="minorHAnsi"/>
          <w:sz w:val="24"/>
          <w:szCs w:val="24"/>
        </w:rPr>
        <w:t xml:space="preserve"> and ideas on collaborative art and studio practice: </w:t>
      </w:r>
      <w:hyperlink r:id="rId14" w:history="1">
        <w:r w:rsidRPr="00084941">
          <w:rPr>
            <w:rStyle w:val="Hyperlink"/>
            <w:rFonts w:cstheme="minorHAnsi"/>
            <w:sz w:val="24"/>
            <w:szCs w:val="24"/>
          </w:rPr>
          <w:t>https://youtu.be/_d3RIE195JI</w:t>
        </w:r>
      </w:hyperlink>
      <w:r>
        <w:rPr>
          <w:rFonts w:cstheme="minorHAnsi"/>
          <w:sz w:val="24"/>
          <w:szCs w:val="24"/>
        </w:rPr>
        <w:t xml:space="preserve"> </w:t>
      </w:r>
    </w:p>
    <w:p w14:paraId="7E69902A" w14:textId="08D4FED8" w:rsidR="000D36CD" w:rsidRPr="00CC4A3C" w:rsidRDefault="000D36CD" w:rsidP="00CC4A3C">
      <w:pPr>
        <w:pStyle w:val="ListParagraph"/>
        <w:numPr>
          <w:ilvl w:val="0"/>
          <w:numId w:val="10"/>
        </w:numPr>
        <w:rPr>
          <w:rFonts w:cstheme="minorHAnsi"/>
          <w:sz w:val="24"/>
          <w:szCs w:val="24"/>
        </w:rPr>
      </w:pPr>
      <w:r>
        <w:rPr>
          <w:rFonts w:cstheme="minorHAnsi"/>
          <w:sz w:val="24"/>
          <w:szCs w:val="24"/>
        </w:rPr>
        <w:t xml:space="preserve">More information on the Assemblage art of Betye Saar: </w:t>
      </w:r>
      <w:hyperlink r:id="rId15" w:history="1">
        <w:r w:rsidRPr="00084941">
          <w:rPr>
            <w:rStyle w:val="Hyperlink"/>
            <w:rFonts w:cstheme="minorHAnsi"/>
            <w:sz w:val="24"/>
            <w:szCs w:val="24"/>
          </w:rPr>
          <w:t>https://youtu.be/T7CFz9xzhIM</w:t>
        </w:r>
      </w:hyperlink>
      <w:r>
        <w:rPr>
          <w:rFonts w:cstheme="minorHAnsi"/>
          <w:sz w:val="24"/>
          <w:szCs w:val="24"/>
        </w:rPr>
        <w:t xml:space="preserve"> </w:t>
      </w:r>
    </w:p>
    <w:p w14:paraId="45C361AE" w14:textId="77777777" w:rsidR="00CC4A3C" w:rsidRDefault="00CC4A3C" w:rsidP="000F2BEA">
      <w:pPr>
        <w:rPr>
          <w:rFonts w:cstheme="minorHAnsi"/>
          <w:b/>
          <w:bCs/>
          <w:sz w:val="24"/>
          <w:szCs w:val="24"/>
          <w:u w:val="single"/>
        </w:rPr>
      </w:pPr>
    </w:p>
    <w:p w14:paraId="11F36CDA" w14:textId="2C16E7A4" w:rsidR="000F2BEA" w:rsidRPr="00A64850" w:rsidRDefault="000F2BEA" w:rsidP="000F2BEA">
      <w:pPr>
        <w:rPr>
          <w:rFonts w:cstheme="minorHAnsi"/>
          <w:b/>
          <w:bCs/>
          <w:sz w:val="24"/>
          <w:szCs w:val="24"/>
          <w:u w:val="single"/>
        </w:rPr>
      </w:pPr>
      <w:r w:rsidRPr="00A64850">
        <w:rPr>
          <w:rFonts w:cstheme="minorHAnsi"/>
          <w:b/>
          <w:bCs/>
          <w:sz w:val="24"/>
          <w:szCs w:val="24"/>
          <w:u w:val="single"/>
        </w:rPr>
        <w:lastRenderedPageBreak/>
        <w:t xml:space="preserve">Possible Follow </w:t>
      </w:r>
      <w:proofErr w:type="gramStart"/>
      <w:r w:rsidRPr="00A64850">
        <w:rPr>
          <w:rFonts w:cstheme="minorHAnsi"/>
          <w:b/>
          <w:bCs/>
          <w:sz w:val="24"/>
          <w:szCs w:val="24"/>
          <w:u w:val="single"/>
        </w:rPr>
        <w:t>Up</w:t>
      </w:r>
      <w:proofErr w:type="gramEnd"/>
      <w:r w:rsidRPr="00A64850">
        <w:rPr>
          <w:rFonts w:cstheme="minorHAnsi"/>
          <w:b/>
          <w:bCs/>
          <w:sz w:val="24"/>
          <w:szCs w:val="24"/>
          <w:u w:val="single"/>
        </w:rPr>
        <w:t xml:space="preserve"> Work/Extension Activit</w:t>
      </w:r>
      <w:r w:rsidR="001071D1">
        <w:rPr>
          <w:rFonts w:cstheme="minorHAnsi"/>
          <w:b/>
          <w:bCs/>
          <w:sz w:val="24"/>
          <w:szCs w:val="24"/>
          <w:u w:val="single"/>
        </w:rPr>
        <w:t>ies:</w:t>
      </w:r>
    </w:p>
    <w:p w14:paraId="172A91C1" w14:textId="23FB155E" w:rsidR="000F2BEA" w:rsidRPr="00A64850" w:rsidRDefault="001A6095" w:rsidP="00F8343D">
      <w:pPr>
        <w:pStyle w:val="ListParagraph"/>
        <w:numPr>
          <w:ilvl w:val="0"/>
          <w:numId w:val="2"/>
        </w:numPr>
        <w:rPr>
          <w:rFonts w:cstheme="minorHAnsi"/>
          <w:sz w:val="24"/>
          <w:szCs w:val="24"/>
        </w:rPr>
      </w:pPr>
      <w:r w:rsidRPr="00A64850">
        <w:rPr>
          <w:rFonts w:cstheme="minorHAnsi"/>
          <w:sz w:val="24"/>
          <w:szCs w:val="24"/>
        </w:rPr>
        <w:t>Schwitters fled Norway on the last icebreaker ship, arriving in Leith Docks</w:t>
      </w:r>
      <w:r w:rsidR="00E21D14" w:rsidRPr="00A64850">
        <w:rPr>
          <w:rFonts w:cstheme="minorHAnsi"/>
          <w:sz w:val="24"/>
          <w:szCs w:val="24"/>
        </w:rPr>
        <w:t>, Edinburgh</w:t>
      </w:r>
      <w:r w:rsidRPr="00A64850">
        <w:rPr>
          <w:rFonts w:cstheme="minorHAnsi"/>
          <w:sz w:val="24"/>
          <w:szCs w:val="24"/>
        </w:rPr>
        <w:t xml:space="preserve"> in June 1940. This is still so relevant today as many seek to flee from their war</w:t>
      </w:r>
      <w:r w:rsidR="00E21D14" w:rsidRPr="00A64850">
        <w:rPr>
          <w:rFonts w:cstheme="minorHAnsi"/>
          <w:sz w:val="24"/>
          <w:szCs w:val="24"/>
        </w:rPr>
        <w:t>-</w:t>
      </w:r>
      <w:r w:rsidRPr="00A64850">
        <w:rPr>
          <w:rFonts w:cstheme="minorHAnsi"/>
          <w:sz w:val="24"/>
          <w:szCs w:val="24"/>
        </w:rPr>
        <w:t xml:space="preserve">torn home countries or to escape natural or economic disasters in their homeland. Sadly, there has been much in the news of boats failing to convey their passengers safely to safe shores. Research the work of Chinese artist, </w:t>
      </w:r>
      <w:r w:rsidRPr="00A64850">
        <w:rPr>
          <w:rFonts w:cstheme="minorHAnsi"/>
          <w:b/>
          <w:bCs/>
          <w:sz w:val="24"/>
          <w:szCs w:val="24"/>
        </w:rPr>
        <w:t xml:space="preserve">Ai Wei </w:t>
      </w:r>
      <w:proofErr w:type="spellStart"/>
      <w:r w:rsidRPr="00A64850">
        <w:rPr>
          <w:rFonts w:cstheme="minorHAnsi"/>
          <w:b/>
          <w:bCs/>
          <w:sz w:val="24"/>
          <w:szCs w:val="24"/>
        </w:rPr>
        <w:t>Wei</w:t>
      </w:r>
      <w:proofErr w:type="spellEnd"/>
      <w:r w:rsidRPr="00A64850">
        <w:rPr>
          <w:rFonts w:cstheme="minorHAnsi"/>
          <w:sz w:val="24"/>
          <w:szCs w:val="24"/>
        </w:rPr>
        <w:t xml:space="preserve">, who has made the plight of refugees the main focus of his work. </w:t>
      </w:r>
    </w:p>
    <w:p w14:paraId="53DA7E19" w14:textId="3143212D" w:rsidR="001A6095" w:rsidRPr="00A64850" w:rsidRDefault="001A6095" w:rsidP="00F8343D">
      <w:pPr>
        <w:pStyle w:val="ListParagraph"/>
        <w:numPr>
          <w:ilvl w:val="0"/>
          <w:numId w:val="2"/>
        </w:numPr>
        <w:rPr>
          <w:rFonts w:cstheme="minorHAnsi"/>
          <w:sz w:val="24"/>
          <w:szCs w:val="24"/>
        </w:rPr>
      </w:pPr>
      <w:r w:rsidRPr="00A64850">
        <w:rPr>
          <w:rFonts w:cstheme="minorHAnsi"/>
          <w:sz w:val="24"/>
          <w:szCs w:val="24"/>
        </w:rPr>
        <w:t>If you wanted to create a memory panel of your homeland – what items would you include? Can you draw or make these into a collage piece</w:t>
      </w:r>
      <w:r w:rsidR="00B91A66" w:rsidRPr="00A64850">
        <w:rPr>
          <w:rFonts w:cstheme="minorHAnsi"/>
          <w:sz w:val="24"/>
          <w:szCs w:val="24"/>
        </w:rPr>
        <w:t xml:space="preserve"> following the example of </w:t>
      </w:r>
      <w:r w:rsidR="00B91A66" w:rsidRPr="00A64850">
        <w:rPr>
          <w:rFonts w:cstheme="minorHAnsi"/>
          <w:b/>
          <w:bCs/>
          <w:sz w:val="24"/>
          <w:szCs w:val="24"/>
        </w:rPr>
        <w:t>Betye Saar</w:t>
      </w:r>
      <w:r w:rsidR="00B91A66" w:rsidRPr="00A64850">
        <w:rPr>
          <w:rFonts w:cstheme="minorHAnsi"/>
          <w:sz w:val="24"/>
          <w:szCs w:val="24"/>
        </w:rPr>
        <w:t xml:space="preserve">? </w:t>
      </w:r>
    </w:p>
    <w:p w14:paraId="5A7FD0D6" w14:textId="2998D59F" w:rsidR="00F8343D" w:rsidRPr="00A64850" w:rsidRDefault="00B91A66" w:rsidP="000F2BEA">
      <w:pPr>
        <w:pStyle w:val="ListParagraph"/>
        <w:numPr>
          <w:ilvl w:val="0"/>
          <w:numId w:val="2"/>
        </w:numPr>
        <w:rPr>
          <w:rFonts w:cstheme="minorHAnsi"/>
          <w:sz w:val="24"/>
          <w:szCs w:val="24"/>
        </w:rPr>
      </w:pPr>
      <w:r w:rsidRPr="00A64850">
        <w:rPr>
          <w:rFonts w:cstheme="minorHAnsi"/>
          <w:sz w:val="24"/>
          <w:szCs w:val="24"/>
        </w:rPr>
        <w:t xml:space="preserve">Two of Schwitters’ Dada colleagues Hannah Hoch and Raoul Hausmann worked with found objects to express their desire for political change in Berlin after World War 1. </w:t>
      </w:r>
      <w:r w:rsidRPr="00A64850">
        <w:rPr>
          <w:rFonts w:cstheme="minorHAnsi"/>
          <w:b/>
          <w:bCs/>
          <w:sz w:val="24"/>
          <w:szCs w:val="24"/>
        </w:rPr>
        <w:t>Raoul Hausmann</w:t>
      </w:r>
      <w:r w:rsidRPr="00A64850">
        <w:rPr>
          <w:rFonts w:cstheme="minorHAnsi"/>
          <w:sz w:val="24"/>
          <w:szCs w:val="24"/>
        </w:rPr>
        <w:t xml:space="preserve"> created a work titled ‘</w:t>
      </w:r>
      <w:r w:rsidR="00E21D14" w:rsidRPr="00A64850">
        <w:rPr>
          <w:rFonts w:cstheme="minorHAnsi"/>
          <w:sz w:val="24"/>
          <w:szCs w:val="24"/>
        </w:rPr>
        <w:t xml:space="preserve">Mechanical Head: </w:t>
      </w:r>
      <w:r w:rsidRPr="00A64850">
        <w:rPr>
          <w:rFonts w:cstheme="minorHAnsi"/>
          <w:sz w:val="24"/>
          <w:szCs w:val="24"/>
        </w:rPr>
        <w:t>Spirit of Our Age’ using found objects from a tailor’s shop. Removed from their original purpose and function</w:t>
      </w:r>
      <w:r w:rsidR="002236BD">
        <w:rPr>
          <w:rFonts w:cstheme="minorHAnsi"/>
          <w:sz w:val="24"/>
          <w:szCs w:val="24"/>
        </w:rPr>
        <w:t>;</w:t>
      </w:r>
      <w:r w:rsidRPr="00A64850">
        <w:rPr>
          <w:rFonts w:cstheme="minorHAnsi"/>
          <w:sz w:val="24"/>
          <w:szCs w:val="24"/>
        </w:rPr>
        <w:t xml:space="preserve"> the ruler, thimble, glasses class and mannequin head become a frightening premonition of an automaton – a figure with no independent thought or action. </w:t>
      </w:r>
      <w:r w:rsidRPr="00A64850">
        <w:rPr>
          <w:rFonts w:cstheme="minorHAnsi"/>
          <w:b/>
          <w:bCs/>
          <w:sz w:val="24"/>
          <w:szCs w:val="24"/>
        </w:rPr>
        <w:t>Hannah Hoch</w:t>
      </w:r>
      <w:r w:rsidRPr="00A64850">
        <w:rPr>
          <w:rFonts w:cstheme="minorHAnsi"/>
          <w:sz w:val="24"/>
          <w:szCs w:val="24"/>
        </w:rPr>
        <w:t xml:space="preserve"> used the medium of newspaper and magazine collage to explore similar ideas. Both hoped to challenge complacency in society and to provoke individuals to do and be better. Can you make a work titled ‘Spirit of Our Age’ using found objects to challenge your peers on an issue which you think is important today?</w:t>
      </w:r>
      <w:r w:rsidR="00F8343D" w:rsidRPr="00A64850">
        <w:rPr>
          <w:rFonts w:cstheme="minorHAnsi"/>
          <w:sz w:val="24"/>
          <w:szCs w:val="24"/>
        </w:rPr>
        <w:t xml:space="preserve"> Watch a 5 minute video on Raoul Hausmann’s work here: </w:t>
      </w:r>
      <w:hyperlink r:id="rId16" w:history="1">
        <w:r w:rsidR="00F8343D" w:rsidRPr="00A64850">
          <w:rPr>
            <w:rStyle w:val="Hyperlink"/>
            <w:rFonts w:cstheme="minorHAnsi"/>
            <w:sz w:val="24"/>
            <w:szCs w:val="24"/>
          </w:rPr>
          <w:t>https://youtu.be/8YrRdcW3wvQ</w:t>
        </w:r>
      </w:hyperlink>
    </w:p>
    <w:p w14:paraId="0A2A0776" w14:textId="77777777" w:rsidR="0016576B" w:rsidRDefault="0016576B" w:rsidP="000F2BEA">
      <w:pPr>
        <w:rPr>
          <w:rFonts w:cstheme="minorHAnsi"/>
          <w:sz w:val="24"/>
          <w:szCs w:val="24"/>
        </w:rPr>
      </w:pPr>
    </w:p>
    <w:p w14:paraId="333EB61E" w14:textId="77777777" w:rsidR="0016576B" w:rsidRDefault="0016576B" w:rsidP="000F2BEA">
      <w:pPr>
        <w:rPr>
          <w:rFonts w:cstheme="minorHAnsi"/>
          <w:sz w:val="24"/>
          <w:szCs w:val="24"/>
        </w:rPr>
      </w:pPr>
    </w:p>
    <w:p w14:paraId="05317F7D" w14:textId="4F31C079" w:rsidR="0016576B" w:rsidRDefault="0016576B" w:rsidP="000F2BEA">
      <w:pPr>
        <w:rPr>
          <w:rFonts w:cstheme="minorHAnsi"/>
          <w:i/>
          <w:iCs/>
          <w:sz w:val="24"/>
          <w:szCs w:val="24"/>
        </w:rPr>
      </w:pPr>
      <w:r w:rsidRPr="0016576B">
        <w:rPr>
          <w:rFonts w:cstheme="minorHAnsi"/>
          <w:i/>
          <w:iCs/>
          <w:sz w:val="24"/>
          <w:szCs w:val="24"/>
        </w:rPr>
        <w:t>Template of Kurt Schwitters Merz Barn Wall:</w:t>
      </w:r>
    </w:p>
    <w:p w14:paraId="42B1D2F3" w14:textId="433F8364" w:rsidR="002236BD" w:rsidRDefault="002236BD" w:rsidP="000F2BEA">
      <w:pPr>
        <w:rPr>
          <w:rFonts w:cstheme="minorHAnsi"/>
          <w:i/>
          <w:iCs/>
          <w:sz w:val="24"/>
          <w:szCs w:val="24"/>
        </w:rPr>
      </w:pPr>
      <w:r>
        <w:rPr>
          <w:noProof/>
          <w:lang w:eastAsia="en-GB"/>
        </w:rPr>
        <w:lastRenderedPageBreak/>
        <w:drawing>
          <wp:inline distT="0" distB="0" distL="0" distR="0" wp14:anchorId="57644287" wp14:editId="0732CF18">
            <wp:extent cx="5731510" cy="4298950"/>
            <wp:effectExtent l="0" t="0" r="254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76A06B97" w14:textId="6BC6F99B" w:rsidR="002236BD" w:rsidRPr="00B64AD4" w:rsidRDefault="002236BD" w:rsidP="000F2BEA">
      <w:pPr>
        <w:rPr>
          <w:rFonts w:cstheme="minorHAnsi"/>
          <w:i/>
          <w:iCs/>
          <w:sz w:val="24"/>
          <w:szCs w:val="24"/>
        </w:rPr>
      </w:pPr>
      <w:r>
        <w:rPr>
          <w:rFonts w:cstheme="minorHAnsi"/>
          <w:i/>
          <w:iCs/>
          <w:sz w:val="24"/>
          <w:szCs w:val="24"/>
        </w:rPr>
        <w:t>(Also available as a separate A4 sheet for ease of printing)</w:t>
      </w:r>
    </w:p>
    <w:sectPr w:rsidR="002236BD" w:rsidRPr="00B64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A9F"/>
    <w:multiLevelType w:val="hybridMultilevel"/>
    <w:tmpl w:val="05366654"/>
    <w:lvl w:ilvl="0" w:tplc="2766007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2E7603"/>
    <w:multiLevelType w:val="hybridMultilevel"/>
    <w:tmpl w:val="6E72A1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8C6836"/>
    <w:multiLevelType w:val="hybridMultilevel"/>
    <w:tmpl w:val="5BA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9063E"/>
    <w:multiLevelType w:val="hybridMultilevel"/>
    <w:tmpl w:val="768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D2383"/>
    <w:multiLevelType w:val="hybridMultilevel"/>
    <w:tmpl w:val="490A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95F4D"/>
    <w:multiLevelType w:val="hybridMultilevel"/>
    <w:tmpl w:val="D25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467EA"/>
    <w:multiLevelType w:val="hybridMultilevel"/>
    <w:tmpl w:val="9FC0F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0838F5"/>
    <w:multiLevelType w:val="hybridMultilevel"/>
    <w:tmpl w:val="7D92E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F7032"/>
    <w:multiLevelType w:val="hybridMultilevel"/>
    <w:tmpl w:val="9CD64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065407"/>
    <w:multiLevelType w:val="hybridMultilevel"/>
    <w:tmpl w:val="AE14AD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7"/>
  </w:num>
  <w:num w:numId="6">
    <w:abstractNumId w:val="6"/>
  </w:num>
  <w:num w:numId="7">
    <w:abstractNumId w:val="5"/>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1B"/>
    <w:rsid w:val="00083E57"/>
    <w:rsid w:val="00097EE2"/>
    <w:rsid w:val="000D36CD"/>
    <w:rsid w:val="000F2BEA"/>
    <w:rsid w:val="001071D1"/>
    <w:rsid w:val="00122BFA"/>
    <w:rsid w:val="001618B5"/>
    <w:rsid w:val="0016576B"/>
    <w:rsid w:val="001A6095"/>
    <w:rsid w:val="001C19CC"/>
    <w:rsid w:val="002236BD"/>
    <w:rsid w:val="0026136F"/>
    <w:rsid w:val="00310C38"/>
    <w:rsid w:val="00384649"/>
    <w:rsid w:val="003A0E4B"/>
    <w:rsid w:val="0045276B"/>
    <w:rsid w:val="00464E74"/>
    <w:rsid w:val="00566A39"/>
    <w:rsid w:val="00695794"/>
    <w:rsid w:val="008D2B7D"/>
    <w:rsid w:val="00911288"/>
    <w:rsid w:val="00917AB0"/>
    <w:rsid w:val="00946AA7"/>
    <w:rsid w:val="00A50CEF"/>
    <w:rsid w:val="00A52092"/>
    <w:rsid w:val="00A64850"/>
    <w:rsid w:val="00B62E40"/>
    <w:rsid w:val="00B64AD4"/>
    <w:rsid w:val="00B91A66"/>
    <w:rsid w:val="00BA2EF9"/>
    <w:rsid w:val="00C22862"/>
    <w:rsid w:val="00C715B9"/>
    <w:rsid w:val="00CA2CA9"/>
    <w:rsid w:val="00CC4A3C"/>
    <w:rsid w:val="00D02C4D"/>
    <w:rsid w:val="00D2711B"/>
    <w:rsid w:val="00D87C89"/>
    <w:rsid w:val="00DE7888"/>
    <w:rsid w:val="00E13AF0"/>
    <w:rsid w:val="00E21D14"/>
    <w:rsid w:val="00F662DF"/>
    <w:rsid w:val="00F8343D"/>
    <w:rsid w:val="00FC73DC"/>
    <w:rsid w:val="00FE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C7F9F"/>
  <w15:chartTrackingRefBased/>
  <w15:docId w15:val="{EA586654-57AA-48CE-862D-B2FFBCEF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7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1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F2BEA"/>
    <w:rPr>
      <w:color w:val="0563C1" w:themeColor="hyperlink"/>
      <w:u w:val="single"/>
    </w:rPr>
  </w:style>
  <w:style w:type="paragraph" w:styleId="ListParagraph">
    <w:name w:val="List Paragraph"/>
    <w:basedOn w:val="Normal"/>
    <w:uiPriority w:val="34"/>
    <w:qFormat/>
    <w:rsid w:val="0026136F"/>
    <w:pPr>
      <w:ind w:left="720"/>
      <w:contextualSpacing/>
    </w:pPr>
  </w:style>
  <w:style w:type="character" w:customStyle="1" w:styleId="UnresolvedMention">
    <w:name w:val="Unresolved Mention"/>
    <w:basedOn w:val="DefaultParagraphFont"/>
    <w:uiPriority w:val="99"/>
    <w:semiHidden/>
    <w:unhideWhenUsed/>
    <w:rsid w:val="00E2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6048">
      <w:bodyDiv w:val="1"/>
      <w:marLeft w:val="0"/>
      <w:marRight w:val="0"/>
      <w:marTop w:val="0"/>
      <w:marBottom w:val="0"/>
      <w:divBdr>
        <w:top w:val="none" w:sz="0" w:space="0" w:color="auto"/>
        <w:left w:val="none" w:sz="0" w:space="0" w:color="auto"/>
        <w:bottom w:val="none" w:sz="0" w:space="0" w:color="auto"/>
        <w:right w:val="none" w:sz="0" w:space="0" w:color="auto"/>
      </w:divBdr>
    </w:div>
    <w:div w:id="12943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_9X9LpqDBs" TargetMode="External"/><Relationship Id="rId13" Type="http://schemas.openxmlformats.org/officeDocument/2006/relationships/hyperlink" Target="https://youtu.be/NWJN80g1YV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ttongallery.org.uk/collections/kurt-schwitters-merz-barn-wall" TargetMode="External"/><Relationship Id="rId12" Type="http://schemas.openxmlformats.org/officeDocument/2006/relationships/hyperlink" Target="https://smarthistory.org/dada-readymades/"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youtu.be/8YrRdcW3wvQ"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marthistory.org/introduction-to-dada/" TargetMode="External"/><Relationship Id="rId5" Type="http://schemas.openxmlformats.org/officeDocument/2006/relationships/image" Target="media/image1.png"/><Relationship Id="rId15" Type="http://schemas.openxmlformats.org/officeDocument/2006/relationships/hyperlink" Target="https://youtu.be/T7CFz9xzhIM" TargetMode="External"/><Relationship Id="rId10" Type="http://schemas.openxmlformats.org/officeDocument/2006/relationships/hyperlink" Target="http://www.smarthistory.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outu.be/_d3RIE195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Hazel Barron-Cooper</cp:lastModifiedBy>
  <cp:revision>3</cp:revision>
  <dcterms:created xsi:type="dcterms:W3CDTF">2022-06-01T10:55:00Z</dcterms:created>
  <dcterms:modified xsi:type="dcterms:W3CDTF">2022-06-01T10:57:00Z</dcterms:modified>
</cp:coreProperties>
</file>