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D3F" w:rsidRPr="002A7FDF" w:rsidRDefault="00B02D3F">
      <w:pPr>
        <w:rPr>
          <w:b/>
        </w:rPr>
      </w:pPr>
      <w:r w:rsidRPr="002A7FDF">
        <w:rPr>
          <w:b/>
        </w:rPr>
        <w:t xml:space="preserve">Great North Museum: Hancock </w:t>
      </w:r>
    </w:p>
    <w:p w:rsidR="00B02D3F" w:rsidRPr="002A7FDF" w:rsidRDefault="00B02D3F">
      <w:pPr>
        <w:rPr>
          <w:b/>
        </w:rPr>
      </w:pPr>
      <w:r w:rsidRPr="002A7FDF">
        <w:rPr>
          <w:b/>
        </w:rPr>
        <w:t>Decolonisation Action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1957"/>
        <w:gridCol w:w="2602"/>
        <w:gridCol w:w="1887"/>
        <w:gridCol w:w="5250"/>
      </w:tblGrid>
      <w:tr w:rsidR="00BE29EF" w:rsidRPr="002A7FDF" w:rsidTr="00BE29EF">
        <w:tc>
          <w:tcPr>
            <w:tcW w:w="2924" w:type="dxa"/>
          </w:tcPr>
          <w:p w:rsidR="00BE29EF" w:rsidRPr="002A7FDF" w:rsidRDefault="00BE29EF">
            <w:pPr>
              <w:rPr>
                <w:b/>
              </w:rPr>
            </w:pPr>
            <w:r w:rsidRPr="002A7FDF">
              <w:rPr>
                <w:b/>
              </w:rPr>
              <w:t xml:space="preserve">What </w:t>
            </w:r>
          </w:p>
        </w:tc>
        <w:tc>
          <w:tcPr>
            <w:tcW w:w="2789" w:type="dxa"/>
          </w:tcPr>
          <w:p w:rsidR="00BE29EF" w:rsidRPr="002A7FDF" w:rsidRDefault="00BE29EF">
            <w:pPr>
              <w:rPr>
                <w:b/>
              </w:rPr>
            </w:pPr>
            <w:r w:rsidRPr="002A7FDF">
              <w:rPr>
                <w:b/>
              </w:rPr>
              <w:t>When</w:t>
            </w:r>
          </w:p>
        </w:tc>
        <w:tc>
          <w:tcPr>
            <w:tcW w:w="2962" w:type="dxa"/>
          </w:tcPr>
          <w:p w:rsidR="00BE29EF" w:rsidRPr="002A7FDF" w:rsidRDefault="00BE29EF">
            <w:pPr>
              <w:rPr>
                <w:b/>
              </w:rPr>
            </w:pPr>
            <w:r w:rsidRPr="002A7FDF">
              <w:rPr>
                <w:b/>
              </w:rPr>
              <w:t>Who</w:t>
            </w:r>
          </w:p>
        </w:tc>
        <w:tc>
          <w:tcPr>
            <w:tcW w:w="2757" w:type="dxa"/>
          </w:tcPr>
          <w:p w:rsidR="00BE29EF" w:rsidRPr="002A7FDF" w:rsidRDefault="00BE29EF">
            <w:pPr>
              <w:rPr>
                <w:b/>
              </w:rPr>
            </w:pPr>
            <w:r w:rsidRPr="002A7FDF">
              <w:rPr>
                <w:b/>
              </w:rPr>
              <w:t>Funding secured?</w:t>
            </w:r>
          </w:p>
        </w:tc>
        <w:tc>
          <w:tcPr>
            <w:tcW w:w="2516" w:type="dxa"/>
          </w:tcPr>
          <w:p w:rsidR="00BE29EF" w:rsidRPr="002A7FDF" w:rsidRDefault="00BE29EF">
            <w:pPr>
              <w:rPr>
                <w:b/>
              </w:rPr>
            </w:pPr>
            <w:r>
              <w:rPr>
                <w:b/>
              </w:rPr>
              <w:t>Achieved?</w:t>
            </w:r>
          </w:p>
        </w:tc>
      </w:tr>
      <w:tr w:rsidR="00BE29EF" w:rsidRPr="002A7FDF" w:rsidTr="00BE29EF">
        <w:tc>
          <w:tcPr>
            <w:tcW w:w="2924" w:type="dxa"/>
          </w:tcPr>
          <w:p w:rsidR="00BE29EF" w:rsidRPr="000D5D9A" w:rsidRDefault="00BE29EF">
            <w:pPr>
              <w:rPr>
                <w:b/>
              </w:rPr>
            </w:pPr>
            <w:r w:rsidRPr="000D5D9A">
              <w:rPr>
                <w:b/>
              </w:rPr>
              <w:t>Short term actions</w:t>
            </w:r>
          </w:p>
        </w:tc>
        <w:tc>
          <w:tcPr>
            <w:tcW w:w="2789" w:type="dxa"/>
          </w:tcPr>
          <w:p w:rsidR="00BE29EF" w:rsidRPr="002A7FDF" w:rsidRDefault="00BE29EF"/>
        </w:tc>
        <w:tc>
          <w:tcPr>
            <w:tcW w:w="2962" w:type="dxa"/>
          </w:tcPr>
          <w:p w:rsidR="00BE29EF" w:rsidRPr="002A7FDF" w:rsidRDefault="00BE29EF"/>
        </w:tc>
        <w:tc>
          <w:tcPr>
            <w:tcW w:w="2757" w:type="dxa"/>
          </w:tcPr>
          <w:p w:rsidR="00BE29EF" w:rsidRDefault="00BE29EF"/>
        </w:tc>
        <w:tc>
          <w:tcPr>
            <w:tcW w:w="2516" w:type="dxa"/>
          </w:tcPr>
          <w:p w:rsidR="00BE29EF" w:rsidRDefault="00BE29EF"/>
        </w:tc>
      </w:tr>
      <w:tr w:rsidR="00BE29EF" w:rsidRPr="002A7FDF" w:rsidTr="00BE29EF">
        <w:tc>
          <w:tcPr>
            <w:tcW w:w="2924" w:type="dxa"/>
          </w:tcPr>
          <w:p w:rsidR="00BE29EF" w:rsidRPr="002A7FDF" w:rsidRDefault="00BE29EF">
            <w:r w:rsidRPr="002A7FDF">
              <w:t xml:space="preserve">Additional </w:t>
            </w:r>
            <w:r>
              <w:t xml:space="preserve">temporary </w:t>
            </w:r>
            <w:r w:rsidRPr="002A7FDF">
              <w:t>interpretation in galleries</w:t>
            </w:r>
          </w:p>
        </w:tc>
        <w:tc>
          <w:tcPr>
            <w:tcW w:w="2789" w:type="dxa"/>
          </w:tcPr>
          <w:p w:rsidR="00BE29EF" w:rsidRPr="002A7FDF" w:rsidRDefault="00BE29EF">
            <w:r w:rsidRPr="002A7FDF">
              <w:t>By</w:t>
            </w:r>
            <w:r>
              <w:t xml:space="preserve"> 31 </w:t>
            </w:r>
            <w:r w:rsidRPr="002A7FDF">
              <w:t xml:space="preserve"> December</w:t>
            </w:r>
            <w:r>
              <w:t xml:space="preserve"> </w:t>
            </w:r>
            <w:r w:rsidRPr="002A7FDF">
              <w:t>2020</w:t>
            </w:r>
          </w:p>
        </w:tc>
        <w:tc>
          <w:tcPr>
            <w:tcW w:w="2962" w:type="dxa"/>
          </w:tcPr>
          <w:p w:rsidR="00BE29EF" w:rsidRPr="002A7FDF" w:rsidRDefault="00BE29EF">
            <w:r w:rsidRPr="002A7FDF">
              <w:t>Curatorial team</w:t>
            </w:r>
          </w:p>
        </w:tc>
        <w:tc>
          <w:tcPr>
            <w:tcW w:w="2757" w:type="dxa"/>
          </w:tcPr>
          <w:p w:rsidR="00BE29EF" w:rsidRPr="002A7FDF" w:rsidRDefault="00BE29EF">
            <w:r>
              <w:t>Core budget</w:t>
            </w:r>
          </w:p>
        </w:tc>
        <w:tc>
          <w:tcPr>
            <w:tcW w:w="2516" w:type="dxa"/>
          </w:tcPr>
          <w:p w:rsidR="00BE29EF" w:rsidRDefault="00DF6A80" w:rsidP="006F25C3">
            <w:r>
              <w:rPr>
                <w:b/>
              </w:rPr>
              <w:t>YES</w:t>
            </w:r>
            <w:r w:rsidR="00176CCA" w:rsidRPr="00176CCA">
              <w:rPr>
                <w:b/>
              </w:rPr>
              <w:t>:</w:t>
            </w:r>
            <w:r w:rsidR="00176CCA">
              <w:t xml:space="preserve"> </w:t>
            </w:r>
            <w:r w:rsidR="006F25C3">
              <w:t>Installed</w:t>
            </w:r>
            <w:r w:rsidR="00176CCA">
              <w:t xml:space="preserve"> by</w:t>
            </w:r>
            <w:r w:rsidR="001205EB">
              <w:t xml:space="preserve"> post lockdown</w:t>
            </w:r>
            <w:r w:rsidR="00176CCA">
              <w:t xml:space="preserve"> re-opening</w:t>
            </w:r>
            <w:r w:rsidR="00722143">
              <w:t xml:space="preserve"> </w:t>
            </w:r>
            <w:bookmarkStart w:id="0" w:name="_GoBack"/>
            <w:bookmarkEnd w:id="0"/>
            <w:r w:rsidR="006F25C3">
              <w:t>on 17 May</w:t>
            </w:r>
            <w:r w:rsidR="001205EB">
              <w:t xml:space="preserve"> 2021.</w:t>
            </w:r>
          </w:p>
        </w:tc>
      </w:tr>
      <w:tr w:rsidR="00BE29EF" w:rsidRPr="002A7FDF" w:rsidTr="00BE29EF">
        <w:tc>
          <w:tcPr>
            <w:tcW w:w="2924" w:type="dxa"/>
          </w:tcPr>
          <w:p w:rsidR="00BE29EF" w:rsidRPr="002A7FDF" w:rsidRDefault="00BE29EF">
            <w:r>
              <w:t>Connect with Newcastle University decolonisation project and relevant researchers</w:t>
            </w:r>
          </w:p>
        </w:tc>
        <w:tc>
          <w:tcPr>
            <w:tcW w:w="2789" w:type="dxa"/>
          </w:tcPr>
          <w:p w:rsidR="00BE29EF" w:rsidRPr="002A7FDF" w:rsidRDefault="00BE29EF">
            <w:r>
              <w:t>By 31 December 2020</w:t>
            </w:r>
          </w:p>
        </w:tc>
        <w:tc>
          <w:tcPr>
            <w:tcW w:w="2962" w:type="dxa"/>
          </w:tcPr>
          <w:p w:rsidR="00BE29EF" w:rsidRPr="002A7FDF" w:rsidRDefault="00BE29EF">
            <w:r>
              <w:t>Learning, Engagement &amp; Research Manager</w:t>
            </w:r>
          </w:p>
        </w:tc>
        <w:tc>
          <w:tcPr>
            <w:tcW w:w="2757" w:type="dxa"/>
          </w:tcPr>
          <w:p w:rsidR="00BE29EF" w:rsidRDefault="00BE29EF">
            <w:r>
              <w:t>NA</w:t>
            </w:r>
          </w:p>
        </w:tc>
        <w:tc>
          <w:tcPr>
            <w:tcW w:w="2516" w:type="dxa"/>
          </w:tcPr>
          <w:p w:rsidR="00BE29EF" w:rsidRDefault="00176CCA">
            <w:r w:rsidRPr="00176CCA">
              <w:rPr>
                <w:b/>
              </w:rPr>
              <w:t>YES:</w:t>
            </w:r>
            <w:r>
              <w:t xml:space="preserve"> Contact made, discussions ongoing.</w:t>
            </w:r>
          </w:p>
        </w:tc>
      </w:tr>
      <w:tr w:rsidR="00BE29EF" w:rsidRPr="002A7FDF" w:rsidTr="00BE29EF">
        <w:tc>
          <w:tcPr>
            <w:tcW w:w="2924" w:type="dxa"/>
          </w:tcPr>
          <w:p w:rsidR="00BE29EF" w:rsidRDefault="00BE29EF">
            <w:r>
              <w:t>Connect with Learned societies to review society histories</w:t>
            </w:r>
          </w:p>
        </w:tc>
        <w:tc>
          <w:tcPr>
            <w:tcW w:w="2789" w:type="dxa"/>
          </w:tcPr>
          <w:p w:rsidR="00BE29EF" w:rsidRDefault="00BE29EF">
            <w:r>
              <w:t>By December 2020</w:t>
            </w:r>
          </w:p>
        </w:tc>
        <w:tc>
          <w:tcPr>
            <w:tcW w:w="2962" w:type="dxa"/>
          </w:tcPr>
          <w:p w:rsidR="00BE29EF" w:rsidRDefault="00BE29EF">
            <w:r>
              <w:t>Leadership</w:t>
            </w:r>
          </w:p>
        </w:tc>
        <w:tc>
          <w:tcPr>
            <w:tcW w:w="2757" w:type="dxa"/>
          </w:tcPr>
          <w:p w:rsidR="00BE29EF" w:rsidRDefault="00CC61BB">
            <w:r>
              <w:t>NA</w:t>
            </w:r>
          </w:p>
        </w:tc>
        <w:tc>
          <w:tcPr>
            <w:tcW w:w="2516" w:type="dxa"/>
          </w:tcPr>
          <w:p w:rsidR="00BE29EF" w:rsidRDefault="00176CCA">
            <w:r w:rsidRPr="00176CCA">
              <w:rPr>
                <w:b/>
              </w:rPr>
              <w:t>YES:</w:t>
            </w:r>
            <w:r>
              <w:t xml:space="preserve"> </w:t>
            </w:r>
            <w:r w:rsidRPr="00176CCA">
              <w:t>Contact made, discussions ongoing.</w:t>
            </w:r>
          </w:p>
        </w:tc>
      </w:tr>
      <w:tr w:rsidR="00BE29EF" w:rsidRPr="002A7FDF" w:rsidTr="00BE29EF">
        <w:tc>
          <w:tcPr>
            <w:tcW w:w="2924" w:type="dxa"/>
          </w:tcPr>
          <w:p w:rsidR="00BE29EF" w:rsidRPr="002A7FDF" w:rsidRDefault="00BE29EF">
            <w:r>
              <w:t>Programme of temporary displays agreed and carried out</w:t>
            </w:r>
          </w:p>
        </w:tc>
        <w:tc>
          <w:tcPr>
            <w:tcW w:w="2789" w:type="dxa"/>
          </w:tcPr>
          <w:p w:rsidR="00BE29EF" w:rsidRPr="002A7FDF" w:rsidRDefault="00BE29EF">
            <w:r>
              <w:t>Agreed by 31 December 2020. Delivered through to December 2021</w:t>
            </w:r>
          </w:p>
        </w:tc>
        <w:tc>
          <w:tcPr>
            <w:tcW w:w="2962" w:type="dxa"/>
          </w:tcPr>
          <w:p w:rsidR="00BE29EF" w:rsidRPr="002A7FDF" w:rsidRDefault="00BE29EF">
            <w:r w:rsidRPr="00AE75DE">
              <w:t>Learning team, curatorial team, Customer Service team, Library, Exhibitions &amp; Events officer, Communications Officer</w:t>
            </w:r>
          </w:p>
        </w:tc>
        <w:tc>
          <w:tcPr>
            <w:tcW w:w="2757" w:type="dxa"/>
          </w:tcPr>
          <w:p w:rsidR="00BE29EF" w:rsidRPr="002A7FDF" w:rsidRDefault="00BE29EF">
            <w:r>
              <w:t>Core budget</w:t>
            </w:r>
          </w:p>
        </w:tc>
        <w:tc>
          <w:tcPr>
            <w:tcW w:w="2516" w:type="dxa"/>
          </w:tcPr>
          <w:p w:rsidR="00BE29EF" w:rsidRDefault="00176CCA" w:rsidP="006F25C3">
            <w:r w:rsidRPr="00176CCA">
              <w:rPr>
                <w:b/>
              </w:rPr>
              <w:t>ONGOING:</w:t>
            </w:r>
            <w:r>
              <w:t xml:space="preserve"> </w:t>
            </w:r>
            <w:r w:rsidR="006F25C3">
              <w:t>First exhibit agreed for 2021-22. Further programming in discussion.</w:t>
            </w:r>
          </w:p>
        </w:tc>
      </w:tr>
      <w:tr w:rsidR="00BE29EF" w:rsidRPr="002A7FDF" w:rsidTr="00BE29EF">
        <w:tc>
          <w:tcPr>
            <w:tcW w:w="2924" w:type="dxa"/>
          </w:tcPr>
          <w:p w:rsidR="00BE29EF" w:rsidRDefault="00BE29EF">
            <w:r>
              <w:t>Targeted social media to highlight this work</w:t>
            </w:r>
          </w:p>
        </w:tc>
        <w:tc>
          <w:tcPr>
            <w:tcW w:w="2789" w:type="dxa"/>
          </w:tcPr>
          <w:p w:rsidR="00BE29EF" w:rsidRDefault="00BE29EF">
            <w:r>
              <w:t>By December 2020</w:t>
            </w:r>
          </w:p>
        </w:tc>
        <w:tc>
          <w:tcPr>
            <w:tcW w:w="2962" w:type="dxa"/>
          </w:tcPr>
          <w:p w:rsidR="00BE29EF" w:rsidRDefault="00BE29EF">
            <w:r>
              <w:t>Communications officer</w:t>
            </w:r>
          </w:p>
        </w:tc>
        <w:tc>
          <w:tcPr>
            <w:tcW w:w="2757" w:type="dxa"/>
          </w:tcPr>
          <w:p w:rsidR="00BE29EF" w:rsidRDefault="00BE29EF">
            <w:r>
              <w:t>NA</w:t>
            </w:r>
          </w:p>
        </w:tc>
        <w:tc>
          <w:tcPr>
            <w:tcW w:w="2516" w:type="dxa"/>
          </w:tcPr>
          <w:p w:rsidR="00BE29EF" w:rsidRDefault="00176CCA">
            <w:r w:rsidRPr="00176CCA">
              <w:rPr>
                <w:b/>
              </w:rPr>
              <w:t>YES:</w:t>
            </w:r>
            <w:r w:rsidR="006F25C3">
              <w:t xml:space="preserve"> Series of Blog post has commenced and engagement ongoing on social media.</w:t>
            </w:r>
          </w:p>
        </w:tc>
      </w:tr>
      <w:tr w:rsidR="00BE29EF" w:rsidRPr="002A7FDF" w:rsidTr="00BE29EF">
        <w:tc>
          <w:tcPr>
            <w:tcW w:w="2924" w:type="dxa"/>
          </w:tcPr>
          <w:p w:rsidR="00BE29EF" w:rsidRPr="00C11830" w:rsidRDefault="00BE29EF" w:rsidP="008E0F27">
            <w:r>
              <w:t xml:space="preserve">Some adaption to engagement </w:t>
            </w:r>
            <w:r w:rsidRPr="00C11830">
              <w:t>programme</w:t>
            </w:r>
            <w:r>
              <w:t xml:space="preserve"> and connections to existing community programmes across Tyne &amp; Wear Archives &amp; Museums</w:t>
            </w:r>
          </w:p>
        </w:tc>
        <w:tc>
          <w:tcPr>
            <w:tcW w:w="2789" w:type="dxa"/>
          </w:tcPr>
          <w:p w:rsidR="00BE29EF" w:rsidRPr="00C11830" w:rsidRDefault="00BE29EF" w:rsidP="008E0F27">
            <w:r w:rsidRPr="00C11830">
              <w:t xml:space="preserve">By </w:t>
            </w:r>
            <w:r>
              <w:t xml:space="preserve">31 December </w:t>
            </w:r>
            <w:r w:rsidRPr="00C11830">
              <w:t>2020</w:t>
            </w:r>
          </w:p>
        </w:tc>
        <w:tc>
          <w:tcPr>
            <w:tcW w:w="2962" w:type="dxa"/>
          </w:tcPr>
          <w:p w:rsidR="00BE29EF" w:rsidRPr="00C11830" w:rsidRDefault="00BE29EF" w:rsidP="008E0F27">
            <w:r w:rsidRPr="008E0F27">
              <w:t xml:space="preserve">Learning team, curatorial team, </w:t>
            </w:r>
            <w:r>
              <w:t xml:space="preserve">Customer Service team, Library, </w:t>
            </w:r>
            <w:r w:rsidRPr="008E0F27">
              <w:t>Exhibitions &amp; Events officer</w:t>
            </w:r>
            <w:r>
              <w:t>, Communications Officer</w:t>
            </w:r>
          </w:p>
        </w:tc>
        <w:tc>
          <w:tcPr>
            <w:tcW w:w="2757" w:type="dxa"/>
          </w:tcPr>
          <w:p w:rsidR="00BE29EF" w:rsidRDefault="00BE29EF" w:rsidP="008E0F27">
            <w:r w:rsidRPr="00C11830">
              <w:t>NA</w:t>
            </w:r>
          </w:p>
        </w:tc>
        <w:tc>
          <w:tcPr>
            <w:tcW w:w="2516" w:type="dxa"/>
          </w:tcPr>
          <w:p w:rsidR="00BE29EF" w:rsidRPr="00C11830" w:rsidRDefault="00DF6A80" w:rsidP="006F25C3">
            <w:r>
              <w:rPr>
                <w:b/>
              </w:rPr>
              <w:t>ONGOING</w:t>
            </w:r>
            <w:r w:rsidR="006F25C3">
              <w:t>: Connections being made. First collaborative event</w:t>
            </w:r>
            <w:r w:rsidR="00DC35E3">
              <w:t xml:space="preserve">s with community groups delivered </w:t>
            </w:r>
            <w:r w:rsidR="006F25C3">
              <w:t>for Summer holidays 2021.</w:t>
            </w:r>
          </w:p>
        </w:tc>
      </w:tr>
      <w:tr w:rsidR="00BE29EF" w:rsidRPr="002A7FDF" w:rsidTr="00BE29EF">
        <w:tc>
          <w:tcPr>
            <w:tcW w:w="2924" w:type="dxa"/>
          </w:tcPr>
          <w:p w:rsidR="00BE29EF" w:rsidRDefault="00BE29EF" w:rsidP="008E0F27">
            <w:r>
              <w:lastRenderedPageBreak/>
              <w:t>Initial support and training for Customer Service Staff</w:t>
            </w:r>
          </w:p>
        </w:tc>
        <w:tc>
          <w:tcPr>
            <w:tcW w:w="2789" w:type="dxa"/>
          </w:tcPr>
          <w:p w:rsidR="00BE29EF" w:rsidRPr="00C11830" w:rsidRDefault="00BE29EF" w:rsidP="008E0F27">
            <w:r>
              <w:t>By 31 December 2020</w:t>
            </w:r>
          </w:p>
        </w:tc>
        <w:tc>
          <w:tcPr>
            <w:tcW w:w="2962" w:type="dxa"/>
          </w:tcPr>
          <w:p w:rsidR="00BE29EF" w:rsidRPr="008E0F27" w:rsidRDefault="00BE29EF" w:rsidP="008E0F27">
            <w:r>
              <w:t>Customer Facilities Manager, curatorial team, Learning team</w:t>
            </w:r>
          </w:p>
        </w:tc>
        <w:tc>
          <w:tcPr>
            <w:tcW w:w="2757" w:type="dxa"/>
          </w:tcPr>
          <w:p w:rsidR="00BE29EF" w:rsidRPr="00C11830" w:rsidRDefault="00BE29EF" w:rsidP="008E0F27">
            <w:r>
              <w:t>NA</w:t>
            </w:r>
          </w:p>
        </w:tc>
        <w:tc>
          <w:tcPr>
            <w:tcW w:w="2516" w:type="dxa"/>
          </w:tcPr>
          <w:p w:rsidR="00BE29EF" w:rsidRDefault="006F25C3" w:rsidP="006F25C3">
            <w:r>
              <w:rPr>
                <w:b/>
              </w:rPr>
              <w:t xml:space="preserve">YES: </w:t>
            </w:r>
            <w:r w:rsidRPr="006F25C3">
              <w:t>staff briefed and printed handout materials p</w:t>
            </w:r>
            <w:r>
              <w:t>rovided to aid customer queries following lockdown reopening on 17 May 2021.</w:t>
            </w:r>
          </w:p>
        </w:tc>
      </w:tr>
      <w:tr w:rsidR="00BE29EF" w:rsidRPr="002A7FDF" w:rsidTr="00BE29EF">
        <w:tc>
          <w:tcPr>
            <w:tcW w:w="2924" w:type="dxa"/>
          </w:tcPr>
          <w:p w:rsidR="00BE29EF" w:rsidRDefault="00BE29EF">
            <w:r>
              <w:t xml:space="preserve">Networking and knowledge exchange with other organisations </w:t>
            </w:r>
          </w:p>
        </w:tc>
        <w:tc>
          <w:tcPr>
            <w:tcW w:w="2789" w:type="dxa"/>
          </w:tcPr>
          <w:p w:rsidR="00BE29EF" w:rsidRDefault="00BE29EF">
            <w:r>
              <w:t>By June 2021</w:t>
            </w:r>
          </w:p>
        </w:tc>
        <w:tc>
          <w:tcPr>
            <w:tcW w:w="2962" w:type="dxa"/>
          </w:tcPr>
          <w:p w:rsidR="00BE29EF" w:rsidRDefault="00BE29EF">
            <w:r>
              <w:t>All staff</w:t>
            </w:r>
          </w:p>
        </w:tc>
        <w:tc>
          <w:tcPr>
            <w:tcW w:w="2757" w:type="dxa"/>
          </w:tcPr>
          <w:p w:rsidR="00BE29EF" w:rsidRDefault="00BE29EF">
            <w:r>
              <w:t>Not for physical visits</w:t>
            </w:r>
          </w:p>
        </w:tc>
        <w:tc>
          <w:tcPr>
            <w:tcW w:w="2516" w:type="dxa"/>
          </w:tcPr>
          <w:p w:rsidR="00BE29EF" w:rsidRPr="006F25C3" w:rsidRDefault="006F25C3">
            <w:pPr>
              <w:rPr>
                <w:b/>
              </w:rPr>
            </w:pPr>
            <w:r w:rsidRPr="006F25C3">
              <w:rPr>
                <w:b/>
              </w:rPr>
              <w:t>ONGOING:</w:t>
            </w:r>
            <w:r>
              <w:rPr>
                <w:b/>
              </w:rPr>
              <w:t xml:space="preserve"> </w:t>
            </w:r>
            <w:r w:rsidRPr="006F25C3">
              <w:t xml:space="preserve">Staff </w:t>
            </w:r>
            <w:r>
              <w:t xml:space="preserve">pro-actively </w:t>
            </w:r>
            <w:r w:rsidRPr="006F25C3">
              <w:t>engaging with</w:t>
            </w:r>
            <w:r>
              <w:rPr>
                <w:b/>
              </w:rPr>
              <w:t xml:space="preserve"> </w:t>
            </w:r>
            <w:r w:rsidRPr="006F25C3">
              <w:t>online conferences, workshops and presentations.</w:t>
            </w:r>
          </w:p>
        </w:tc>
      </w:tr>
      <w:tr w:rsidR="00BE29EF" w:rsidRPr="002A7FDF" w:rsidTr="00BE29EF">
        <w:tc>
          <w:tcPr>
            <w:tcW w:w="2924" w:type="dxa"/>
          </w:tcPr>
          <w:p w:rsidR="00BE29EF" w:rsidRDefault="00BE29EF">
            <w:r>
              <w:t>Some adaption to learning programme</w:t>
            </w:r>
          </w:p>
        </w:tc>
        <w:tc>
          <w:tcPr>
            <w:tcW w:w="2789" w:type="dxa"/>
          </w:tcPr>
          <w:p w:rsidR="00BE29EF" w:rsidRDefault="00BE29EF">
            <w:r>
              <w:t>For Spring term 2021</w:t>
            </w:r>
          </w:p>
        </w:tc>
        <w:tc>
          <w:tcPr>
            <w:tcW w:w="2962" w:type="dxa"/>
          </w:tcPr>
          <w:p w:rsidR="00BE29EF" w:rsidRDefault="00BE29EF" w:rsidP="008E0F27">
            <w:r>
              <w:t>Learning team, curatorial team</w:t>
            </w:r>
          </w:p>
        </w:tc>
        <w:tc>
          <w:tcPr>
            <w:tcW w:w="2757" w:type="dxa"/>
          </w:tcPr>
          <w:p w:rsidR="00BE29EF" w:rsidRDefault="00BE29EF">
            <w:r>
              <w:t>NA</w:t>
            </w:r>
          </w:p>
        </w:tc>
        <w:tc>
          <w:tcPr>
            <w:tcW w:w="2516" w:type="dxa"/>
          </w:tcPr>
          <w:p w:rsidR="00BE29EF" w:rsidRPr="006F25C3" w:rsidRDefault="006F25C3">
            <w:r w:rsidRPr="006F25C3">
              <w:rPr>
                <w:b/>
              </w:rPr>
              <w:t xml:space="preserve">ONGOING: </w:t>
            </w:r>
            <w:r>
              <w:t>Adaptations fed by curatorial research, pro-active inclusion of inclusive materials (</w:t>
            </w:r>
            <w:r w:rsidR="00925C38">
              <w:t>e.g.</w:t>
            </w:r>
            <w:r>
              <w:t xml:space="preserve"> selection of storybooks etc.)</w:t>
            </w:r>
          </w:p>
        </w:tc>
      </w:tr>
      <w:tr w:rsidR="00BE29EF" w:rsidRPr="002A7FDF" w:rsidTr="00BE29EF">
        <w:tc>
          <w:tcPr>
            <w:tcW w:w="2924" w:type="dxa"/>
          </w:tcPr>
          <w:p w:rsidR="00BE29EF" w:rsidRDefault="00BE29EF">
            <w:r>
              <w:t>Secure funding and appoint external expert for full organisational  review and detailed action plan</w:t>
            </w:r>
          </w:p>
        </w:tc>
        <w:tc>
          <w:tcPr>
            <w:tcW w:w="2789" w:type="dxa"/>
          </w:tcPr>
          <w:p w:rsidR="00BE29EF" w:rsidRDefault="00BE29EF">
            <w:r>
              <w:t>By June 2021</w:t>
            </w:r>
          </w:p>
        </w:tc>
        <w:tc>
          <w:tcPr>
            <w:tcW w:w="2962" w:type="dxa"/>
          </w:tcPr>
          <w:p w:rsidR="00BE29EF" w:rsidRDefault="00BE29EF">
            <w:r>
              <w:t>Leadership</w:t>
            </w:r>
          </w:p>
        </w:tc>
        <w:tc>
          <w:tcPr>
            <w:tcW w:w="2757" w:type="dxa"/>
          </w:tcPr>
          <w:p w:rsidR="00BE29EF" w:rsidRDefault="00BE29EF">
            <w:r>
              <w:t>No</w:t>
            </w:r>
          </w:p>
        </w:tc>
        <w:tc>
          <w:tcPr>
            <w:tcW w:w="2516" w:type="dxa"/>
          </w:tcPr>
          <w:p w:rsidR="000A7770" w:rsidRDefault="000A7770" w:rsidP="000A7770">
            <w:r w:rsidRPr="000A7770">
              <w:rPr>
                <w:b/>
              </w:rPr>
              <w:t>NO:</w:t>
            </w:r>
            <w:r>
              <w:t xml:space="preserve"> </w:t>
            </w:r>
          </w:p>
          <w:p w:rsidR="00BE29EF" w:rsidRDefault="00925C38" w:rsidP="000A7770">
            <w:pPr>
              <w:pStyle w:val="ListParagraph"/>
              <w:numPr>
                <w:ilvl w:val="0"/>
                <w:numId w:val="2"/>
              </w:numPr>
            </w:pPr>
            <w:r>
              <w:t>First</w:t>
            </w:r>
            <w:r w:rsidR="00176CCA">
              <w:t xml:space="preserve"> funding bid unsuccessful January 2021.</w:t>
            </w:r>
          </w:p>
          <w:p w:rsidR="00176CCA" w:rsidRDefault="006F25C3" w:rsidP="000A7770">
            <w:pPr>
              <w:pStyle w:val="ListParagraph"/>
              <w:numPr>
                <w:ilvl w:val="0"/>
                <w:numId w:val="2"/>
              </w:numPr>
            </w:pPr>
            <w:r>
              <w:t xml:space="preserve">Second </w:t>
            </w:r>
            <w:r w:rsidR="00176CCA">
              <w:t xml:space="preserve">funding bid </w:t>
            </w:r>
            <w:r>
              <w:t>unsuccessful March 2021</w:t>
            </w:r>
          </w:p>
          <w:p w:rsidR="00803D3F" w:rsidRDefault="00DC35E3" w:rsidP="000A7770">
            <w:pPr>
              <w:pStyle w:val="ListParagraph"/>
              <w:numPr>
                <w:ilvl w:val="0"/>
                <w:numId w:val="2"/>
              </w:numPr>
            </w:pPr>
            <w:r>
              <w:t>Third funding bid unsuccessful September 2021</w:t>
            </w:r>
          </w:p>
        </w:tc>
      </w:tr>
      <w:tr w:rsidR="00BE29EF" w:rsidRPr="002A7FDF" w:rsidTr="00BE29EF">
        <w:tc>
          <w:tcPr>
            <w:tcW w:w="2924" w:type="dxa"/>
          </w:tcPr>
          <w:p w:rsidR="00BE29EF" w:rsidRDefault="00BE29EF">
            <w:r>
              <w:t>Secure funding for additional specialist curatorial support</w:t>
            </w:r>
          </w:p>
        </w:tc>
        <w:tc>
          <w:tcPr>
            <w:tcW w:w="2789" w:type="dxa"/>
          </w:tcPr>
          <w:p w:rsidR="00BE29EF" w:rsidRDefault="00BE29EF">
            <w:r>
              <w:t>By June 2021</w:t>
            </w:r>
          </w:p>
        </w:tc>
        <w:tc>
          <w:tcPr>
            <w:tcW w:w="2962" w:type="dxa"/>
          </w:tcPr>
          <w:p w:rsidR="00BE29EF" w:rsidRDefault="00BE29EF">
            <w:r>
              <w:t>Leadership</w:t>
            </w:r>
          </w:p>
        </w:tc>
        <w:tc>
          <w:tcPr>
            <w:tcW w:w="2757" w:type="dxa"/>
          </w:tcPr>
          <w:p w:rsidR="00BE29EF" w:rsidRDefault="00BE29EF">
            <w:r>
              <w:t>No</w:t>
            </w:r>
          </w:p>
        </w:tc>
        <w:tc>
          <w:tcPr>
            <w:tcW w:w="2516" w:type="dxa"/>
          </w:tcPr>
          <w:p w:rsidR="00BE29EF" w:rsidRDefault="00925C38">
            <w:r w:rsidRPr="00925C38">
              <w:rPr>
                <w:b/>
              </w:rPr>
              <w:t>NO:</w:t>
            </w:r>
            <w:r>
              <w:t xml:space="preserve"> </w:t>
            </w:r>
            <w:r w:rsidR="00176CCA">
              <w:t>See above</w:t>
            </w:r>
          </w:p>
        </w:tc>
      </w:tr>
      <w:tr w:rsidR="00BE29EF" w:rsidRPr="002A7FDF" w:rsidTr="00BE29EF">
        <w:tc>
          <w:tcPr>
            <w:tcW w:w="2924" w:type="dxa"/>
          </w:tcPr>
          <w:p w:rsidR="00BE29EF" w:rsidRDefault="00BE29EF">
            <w:r>
              <w:t>Secure funding for documentation post to review and improve collections information</w:t>
            </w:r>
          </w:p>
        </w:tc>
        <w:tc>
          <w:tcPr>
            <w:tcW w:w="2789" w:type="dxa"/>
          </w:tcPr>
          <w:p w:rsidR="00BE29EF" w:rsidRDefault="00BE29EF">
            <w:r>
              <w:t>By June 2021</w:t>
            </w:r>
          </w:p>
        </w:tc>
        <w:tc>
          <w:tcPr>
            <w:tcW w:w="2962" w:type="dxa"/>
          </w:tcPr>
          <w:p w:rsidR="00BE29EF" w:rsidRDefault="00BE29EF">
            <w:r>
              <w:t>Leadership</w:t>
            </w:r>
          </w:p>
        </w:tc>
        <w:tc>
          <w:tcPr>
            <w:tcW w:w="2757" w:type="dxa"/>
          </w:tcPr>
          <w:p w:rsidR="00BE29EF" w:rsidRDefault="00BE29EF">
            <w:r>
              <w:t>No</w:t>
            </w:r>
          </w:p>
        </w:tc>
        <w:tc>
          <w:tcPr>
            <w:tcW w:w="2516" w:type="dxa"/>
          </w:tcPr>
          <w:p w:rsidR="00BE29EF" w:rsidRDefault="00925C38">
            <w:r w:rsidRPr="00925C38">
              <w:rPr>
                <w:b/>
              </w:rPr>
              <w:t>NO:</w:t>
            </w:r>
            <w:r>
              <w:t xml:space="preserve"> </w:t>
            </w:r>
            <w:r w:rsidR="00176CCA">
              <w:t>See above</w:t>
            </w:r>
            <w:r w:rsidR="000A7770">
              <w:t>.</w:t>
            </w:r>
          </w:p>
          <w:p w:rsidR="000A7770" w:rsidRDefault="000A7770">
            <w:r>
              <w:t xml:space="preserve">However 6 weeks African collections research time secured with </w:t>
            </w:r>
            <w:r w:rsidR="00803D3F">
              <w:t>MA Student placement Autumn 2022, further student project planned in 2021.</w:t>
            </w:r>
          </w:p>
        </w:tc>
      </w:tr>
      <w:tr w:rsidR="00BE29EF" w:rsidRPr="002A7FDF" w:rsidTr="00BE29EF">
        <w:tc>
          <w:tcPr>
            <w:tcW w:w="2924" w:type="dxa"/>
          </w:tcPr>
          <w:p w:rsidR="00BE29EF" w:rsidRPr="00925C38" w:rsidRDefault="00925C38" w:rsidP="00925C38">
            <w:r>
              <w:t xml:space="preserve">Consultant-led, stakeholder informed, </w:t>
            </w:r>
            <w:r w:rsidRPr="00925C38">
              <w:t>scoping exercise</w:t>
            </w:r>
            <w:r>
              <w:t xml:space="preserve"> to create roadmap for full decolonisation strategy creation</w:t>
            </w:r>
          </w:p>
        </w:tc>
        <w:tc>
          <w:tcPr>
            <w:tcW w:w="2789" w:type="dxa"/>
          </w:tcPr>
          <w:p w:rsidR="00BE29EF" w:rsidRDefault="00925C38">
            <w:r>
              <w:t>By June 2021</w:t>
            </w:r>
          </w:p>
        </w:tc>
        <w:tc>
          <w:tcPr>
            <w:tcW w:w="2962" w:type="dxa"/>
          </w:tcPr>
          <w:p w:rsidR="00BE29EF" w:rsidRDefault="00925C38">
            <w:r>
              <w:t>Leadership</w:t>
            </w:r>
          </w:p>
        </w:tc>
        <w:tc>
          <w:tcPr>
            <w:tcW w:w="2757" w:type="dxa"/>
          </w:tcPr>
          <w:p w:rsidR="00BE29EF" w:rsidRDefault="00925C38">
            <w:r>
              <w:t>YES</w:t>
            </w:r>
          </w:p>
        </w:tc>
        <w:tc>
          <w:tcPr>
            <w:tcW w:w="2516" w:type="dxa"/>
          </w:tcPr>
          <w:p w:rsidR="00BE29EF" w:rsidRPr="00925C38" w:rsidRDefault="00925C38" w:rsidP="009A484A">
            <w:r w:rsidRPr="00925C38">
              <w:rPr>
                <w:b/>
              </w:rPr>
              <w:t xml:space="preserve">YES: </w:t>
            </w:r>
            <w:r w:rsidRPr="00925C38">
              <w:t xml:space="preserve">Consultants selected, stakeholders consulted, </w:t>
            </w:r>
            <w:r w:rsidR="00803D3F">
              <w:t>roadmap agreed.</w:t>
            </w:r>
            <w:r w:rsidR="00C3664C">
              <w:t xml:space="preserve"> </w:t>
            </w:r>
            <w:r w:rsidR="009A484A">
              <w:t xml:space="preserve">See an executive summary at </w:t>
            </w:r>
            <w:hyperlink r:id="rId5" w:history="1">
              <w:r w:rsidR="009A484A" w:rsidRPr="00924BF4">
                <w:rPr>
                  <w:rStyle w:val="Hyperlink"/>
                </w:rPr>
                <w:t>https://greatnorthmuseum.org.uk/collections/sensitive-collections-and-repatriation</w:t>
              </w:r>
            </w:hyperlink>
            <w:r w:rsidR="009A484A">
              <w:t xml:space="preserve"> </w:t>
            </w:r>
          </w:p>
        </w:tc>
      </w:tr>
      <w:tr w:rsidR="00925C38" w:rsidRPr="002A7FDF" w:rsidTr="00BE29EF">
        <w:tc>
          <w:tcPr>
            <w:tcW w:w="2924" w:type="dxa"/>
          </w:tcPr>
          <w:p w:rsidR="00925C38" w:rsidRDefault="00925C38">
            <w:pPr>
              <w:rPr>
                <w:b/>
              </w:rPr>
            </w:pPr>
          </w:p>
          <w:p w:rsidR="00925C38" w:rsidRPr="00090855" w:rsidRDefault="00925C38">
            <w:pPr>
              <w:rPr>
                <w:b/>
              </w:rPr>
            </w:pPr>
          </w:p>
        </w:tc>
        <w:tc>
          <w:tcPr>
            <w:tcW w:w="2789" w:type="dxa"/>
          </w:tcPr>
          <w:p w:rsidR="00925C38" w:rsidRDefault="00925C38"/>
        </w:tc>
        <w:tc>
          <w:tcPr>
            <w:tcW w:w="2962" w:type="dxa"/>
          </w:tcPr>
          <w:p w:rsidR="00925C38" w:rsidRDefault="00925C38"/>
        </w:tc>
        <w:tc>
          <w:tcPr>
            <w:tcW w:w="2757" w:type="dxa"/>
          </w:tcPr>
          <w:p w:rsidR="00925C38" w:rsidRDefault="00925C38"/>
        </w:tc>
        <w:tc>
          <w:tcPr>
            <w:tcW w:w="2516" w:type="dxa"/>
          </w:tcPr>
          <w:p w:rsidR="00925C38" w:rsidRDefault="00925C38"/>
        </w:tc>
      </w:tr>
      <w:tr w:rsidR="00BE29EF" w:rsidRPr="002A7FDF" w:rsidTr="00BE29EF">
        <w:tc>
          <w:tcPr>
            <w:tcW w:w="2924" w:type="dxa"/>
          </w:tcPr>
          <w:p w:rsidR="00BE29EF" w:rsidRPr="00090855" w:rsidRDefault="00BE29EF">
            <w:pPr>
              <w:rPr>
                <w:b/>
              </w:rPr>
            </w:pPr>
            <w:r w:rsidRPr="00090855">
              <w:rPr>
                <w:b/>
              </w:rPr>
              <w:t>Mid-term actions</w:t>
            </w:r>
          </w:p>
        </w:tc>
        <w:tc>
          <w:tcPr>
            <w:tcW w:w="2789" w:type="dxa"/>
          </w:tcPr>
          <w:p w:rsidR="00BE29EF" w:rsidRDefault="00BE29EF"/>
        </w:tc>
        <w:tc>
          <w:tcPr>
            <w:tcW w:w="2962" w:type="dxa"/>
          </w:tcPr>
          <w:p w:rsidR="00BE29EF" w:rsidRDefault="00BE29EF"/>
        </w:tc>
        <w:tc>
          <w:tcPr>
            <w:tcW w:w="2757" w:type="dxa"/>
          </w:tcPr>
          <w:p w:rsidR="00BE29EF" w:rsidRDefault="00BE29EF"/>
        </w:tc>
        <w:tc>
          <w:tcPr>
            <w:tcW w:w="2516" w:type="dxa"/>
          </w:tcPr>
          <w:p w:rsidR="00BE29EF" w:rsidRDefault="00BE29EF"/>
        </w:tc>
      </w:tr>
      <w:tr w:rsidR="00925C38" w:rsidRPr="002A7FDF" w:rsidTr="00BE29EF">
        <w:tc>
          <w:tcPr>
            <w:tcW w:w="2924" w:type="dxa"/>
          </w:tcPr>
          <w:p w:rsidR="00925C38" w:rsidRPr="00090855" w:rsidRDefault="00925C38">
            <w:r>
              <w:lastRenderedPageBreak/>
              <w:t>Decolonisation Strategy creation commenced</w:t>
            </w:r>
          </w:p>
        </w:tc>
        <w:tc>
          <w:tcPr>
            <w:tcW w:w="2789" w:type="dxa"/>
          </w:tcPr>
          <w:p w:rsidR="00925C38" w:rsidRDefault="00DC35E3">
            <w:r>
              <w:t>By 2022</w:t>
            </w:r>
          </w:p>
        </w:tc>
        <w:tc>
          <w:tcPr>
            <w:tcW w:w="2962" w:type="dxa"/>
          </w:tcPr>
          <w:p w:rsidR="00925C38" w:rsidRDefault="00925C38">
            <w:r>
              <w:t>Consultant/Leadership</w:t>
            </w:r>
          </w:p>
        </w:tc>
        <w:tc>
          <w:tcPr>
            <w:tcW w:w="2757" w:type="dxa"/>
          </w:tcPr>
          <w:p w:rsidR="00925C38" w:rsidRDefault="00925C38">
            <w:r>
              <w:t>No</w:t>
            </w:r>
          </w:p>
        </w:tc>
        <w:tc>
          <w:tcPr>
            <w:tcW w:w="2516" w:type="dxa"/>
          </w:tcPr>
          <w:p w:rsidR="00925C38" w:rsidRDefault="00DC35E3">
            <w:r>
              <w:t>To be delivered as part of wider TWAM strategy creation in 2022.</w:t>
            </w:r>
          </w:p>
        </w:tc>
      </w:tr>
      <w:tr w:rsidR="00925C38" w:rsidRPr="002A7FDF" w:rsidTr="00BE29EF">
        <w:tc>
          <w:tcPr>
            <w:tcW w:w="2924" w:type="dxa"/>
          </w:tcPr>
          <w:p w:rsidR="00925C38" w:rsidRPr="00090855" w:rsidRDefault="00925C38">
            <w:r>
              <w:t>Decolonisation Strategy work completed</w:t>
            </w:r>
          </w:p>
        </w:tc>
        <w:tc>
          <w:tcPr>
            <w:tcW w:w="2789" w:type="dxa"/>
          </w:tcPr>
          <w:p w:rsidR="00925C38" w:rsidRDefault="00DC35E3">
            <w:r>
              <w:t>By 2022</w:t>
            </w:r>
          </w:p>
        </w:tc>
        <w:tc>
          <w:tcPr>
            <w:tcW w:w="2962" w:type="dxa"/>
          </w:tcPr>
          <w:p w:rsidR="00925C38" w:rsidRDefault="00925C38">
            <w:r w:rsidRPr="00925C38">
              <w:t>Consultant/Leadership</w:t>
            </w:r>
          </w:p>
        </w:tc>
        <w:tc>
          <w:tcPr>
            <w:tcW w:w="2757" w:type="dxa"/>
          </w:tcPr>
          <w:p w:rsidR="00925C38" w:rsidRDefault="00925C38"/>
        </w:tc>
        <w:tc>
          <w:tcPr>
            <w:tcW w:w="2516" w:type="dxa"/>
          </w:tcPr>
          <w:p w:rsidR="00925C38" w:rsidRDefault="00925C38"/>
        </w:tc>
      </w:tr>
      <w:tr w:rsidR="00BE29EF" w:rsidRPr="002A7FDF" w:rsidTr="00BE29EF">
        <w:tc>
          <w:tcPr>
            <w:tcW w:w="2924" w:type="dxa"/>
          </w:tcPr>
          <w:p w:rsidR="00BE29EF" w:rsidRPr="00090855" w:rsidRDefault="00925C38" w:rsidP="00DE5481">
            <w:r>
              <w:t>Final Strategic P</w:t>
            </w:r>
            <w:r w:rsidR="00BE29EF">
              <w:t>lan agreed, published and implemented</w:t>
            </w:r>
          </w:p>
        </w:tc>
        <w:tc>
          <w:tcPr>
            <w:tcW w:w="2789" w:type="dxa"/>
          </w:tcPr>
          <w:p w:rsidR="00BE29EF" w:rsidRDefault="00803D3F">
            <w:r>
              <w:t xml:space="preserve">By April </w:t>
            </w:r>
            <w:r w:rsidR="00DC35E3">
              <w:t>2023</w:t>
            </w:r>
          </w:p>
        </w:tc>
        <w:tc>
          <w:tcPr>
            <w:tcW w:w="2962" w:type="dxa"/>
          </w:tcPr>
          <w:p w:rsidR="00BE29EF" w:rsidRDefault="00BE29EF">
            <w:r>
              <w:t>All staff</w:t>
            </w:r>
          </w:p>
        </w:tc>
        <w:tc>
          <w:tcPr>
            <w:tcW w:w="2757" w:type="dxa"/>
          </w:tcPr>
          <w:p w:rsidR="00BE29EF" w:rsidRDefault="00BE29EF">
            <w:r>
              <w:t>NA</w:t>
            </w:r>
          </w:p>
        </w:tc>
        <w:tc>
          <w:tcPr>
            <w:tcW w:w="2516" w:type="dxa"/>
          </w:tcPr>
          <w:p w:rsidR="00BE29EF" w:rsidRDefault="00BE29EF"/>
        </w:tc>
      </w:tr>
      <w:tr w:rsidR="00BE29EF" w:rsidRPr="002A7FDF" w:rsidTr="00BE29EF">
        <w:tc>
          <w:tcPr>
            <w:tcW w:w="2924" w:type="dxa"/>
          </w:tcPr>
          <w:p w:rsidR="00BE29EF" w:rsidRDefault="00BE29EF" w:rsidP="00DE5481">
            <w:r>
              <w:t xml:space="preserve">Curatorial and documentation recruitment </w:t>
            </w:r>
          </w:p>
        </w:tc>
        <w:tc>
          <w:tcPr>
            <w:tcW w:w="2789" w:type="dxa"/>
          </w:tcPr>
          <w:p w:rsidR="00BE29EF" w:rsidRDefault="00BE29EF">
            <w:r>
              <w:t>TBD</w:t>
            </w:r>
          </w:p>
        </w:tc>
        <w:tc>
          <w:tcPr>
            <w:tcW w:w="2962" w:type="dxa"/>
          </w:tcPr>
          <w:p w:rsidR="00BE29EF" w:rsidRPr="008E0F27" w:rsidRDefault="00BE29EF">
            <w:r>
              <w:t>Leadership</w:t>
            </w:r>
          </w:p>
        </w:tc>
        <w:tc>
          <w:tcPr>
            <w:tcW w:w="2757" w:type="dxa"/>
          </w:tcPr>
          <w:p w:rsidR="00BE29EF" w:rsidRDefault="00BE29EF">
            <w:r>
              <w:t>No</w:t>
            </w:r>
          </w:p>
        </w:tc>
        <w:tc>
          <w:tcPr>
            <w:tcW w:w="2516" w:type="dxa"/>
          </w:tcPr>
          <w:p w:rsidR="00BE29EF" w:rsidRDefault="00BE29EF"/>
        </w:tc>
      </w:tr>
      <w:tr w:rsidR="00BE29EF" w:rsidRPr="002A7FDF" w:rsidTr="00BE29EF">
        <w:tc>
          <w:tcPr>
            <w:tcW w:w="2924" w:type="dxa"/>
          </w:tcPr>
          <w:p w:rsidR="00BE29EF" w:rsidRDefault="00F34B15">
            <w:r>
              <w:t>Further a</w:t>
            </w:r>
            <w:r w:rsidR="00BE29EF">
              <w:t>daption to Learning programme</w:t>
            </w:r>
            <w:r>
              <w:t xml:space="preserve"> based on Strategic plan outcomes</w:t>
            </w:r>
          </w:p>
        </w:tc>
        <w:tc>
          <w:tcPr>
            <w:tcW w:w="2789" w:type="dxa"/>
          </w:tcPr>
          <w:p w:rsidR="00BE29EF" w:rsidRDefault="00BE29EF">
            <w:r>
              <w:t>TBD</w:t>
            </w:r>
          </w:p>
        </w:tc>
        <w:tc>
          <w:tcPr>
            <w:tcW w:w="2962" w:type="dxa"/>
          </w:tcPr>
          <w:p w:rsidR="00BE29EF" w:rsidRPr="008E0F27" w:rsidRDefault="00BE29EF">
            <w:r>
              <w:t>Learning team, curatorial team</w:t>
            </w:r>
          </w:p>
        </w:tc>
        <w:tc>
          <w:tcPr>
            <w:tcW w:w="2757" w:type="dxa"/>
          </w:tcPr>
          <w:p w:rsidR="00BE29EF" w:rsidRDefault="00BE29EF">
            <w:r>
              <w:t>NA</w:t>
            </w:r>
          </w:p>
        </w:tc>
        <w:tc>
          <w:tcPr>
            <w:tcW w:w="2516" w:type="dxa"/>
          </w:tcPr>
          <w:p w:rsidR="00BE29EF" w:rsidRDefault="00BE29EF"/>
        </w:tc>
      </w:tr>
      <w:tr w:rsidR="00BE29EF" w:rsidRPr="002A7FDF" w:rsidTr="00BE29EF">
        <w:tc>
          <w:tcPr>
            <w:tcW w:w="2924" w:type="dxa"/>
          </w:tcPr>
          <w:p w:rsidR="00BE29EF" w:rsidRDefault="00F34B15">
            <w:r>
              <w:t>Further a</w:t>
            </w:r>
            <w:r w:rsidR="00BE29EF">
              <w:t>daption to engagement programme</w:t>
            </w:r>
            <w:r>
              <w:t xml:space="preserve"> </w:t>
            </w:r>
            <w:r w:rsidRPr="00F34B15">
              <w:t>based on Strategic plan outcomes</w:t>
            </w:r>
          </w:p>
        </w:tc>
        <w:tc>
          <w:tcPr>
            <w:tcW w:w="2789" w:type="dxa"/>
          </w:tcPr>
          <w:p w:rsidR="00BE29EF" w:rsidRDefault="00BE29EF">
            <w:r>
              <w:t>TBD</w:t>
            </w:r>
          </w:p>
        </w:tc>
        <w:tc>
          <w:tcPr>
            <w:tcW w:w="2962" w:type="dxa"/>
          </w:tcPr>
          <w:p w:rsidR="00BE29EF" w:rsidRPr="008E0F27" w:rsidRDefault="00BE29EF">
            <w:r w:rsidRPr="00AE75DE">
              <w:t>Learning team, curatorial team, Customer Service team, Library, Exhibitions &amp; Events officer, Communications Officer</w:t>
            </w:r>
          </w:p>
        </w:tc>
        <w:tc>
          <w:tcPr>
            <w:tcW w:w="2757" w:type="dxa"/>
          </w:tcPr>
          <w:p w:rsidR="00BE29EF" w:rsidRDefault="00BE29EF">
            <w:r>
              <w:t>NA</w:t>
            </w:r>
          </w:p>
        </w:tc>
        <w:tc>
          <w:tcPr>
            <w:tcW w:w="2516" w:type="dxa"/>
          </w:tcPr>
          <w:p w:rsidR="00BE29EF" w:rsidRDefault="00BE29EF"/>
        </w:tc>
      </w:tr>
      <w:tr w:rsidR="00BE29EF" w:rsidRPr="002A7FDF" w:rsidTr="00BE29EF">
        <w:tc>
          <w:tcPr>
            <w:tcW w:w="2924" w:type="dxa"/>
          </w:tcPr>
          <w:p w:rsidR="00BE29EF" w:rsidRDefault="00F34B15" w:rsidP="00617B76">
            <w:r>
              <w:t>Further a</w:t>
            </w:r>
            <w:r w:rsidR="00BE29EF">
              <w:t>daption to exhibitions programme</w:t>
            </w:r>
            <w:r>
              <w:t xml:space="preserve"> </w:t>
            </w:r>
            <w:r w:rsidRPr="00F34B15">
              <w:t>based on Strategic plan outcomes</w:t>
            </w:r>
          </w:p>
        </w:tc>
        <w:tc>
          <w:tcPr>
            <w:tcW w:w="2789" w:type="dxa"/>
          </w:tcPr>
          <w:p w:rsidR="00BE29EF" w:rsidRDefault="00BE29EF">
            <w:r>
              <w:t>TBD</w:t>
            </w:r>
          </w:p>
        </w:tc>
        <w:tc>
          <w:tcPr>
            <w:tcW w:w="2962" w:type="dxa"/>
          </w:tcPr>
          <w:p w:rsidR="00BE29EF" w:rsidRPr="008E0F27" w:rsidRDefault="00BE29EF">
            <w:r w:rsidRPr="00AE75DE">
              <w:t>Learning team, curatorial team, Customer Service team, Library, Exhibitions &amp; Events officer, Communications Officer</w:t>
            </w:r>
          </w:p>
        </w:tc>
        <w:tc>
          <w:tcPr>
            <w:tcW w:w="2757" w:type="dxa"/>
          </w:tcPr>
          <w:p w:rsidR="00BE29EF" w:rsidRDefault="00BE29EF">
            <w:r>
              <w:t>NA</w:t>
            </w:r>
          </w:p>
        </w:tc>
        <w:tc>
          <w:tcPr>
            <w:tcW w:w="2516" w:type="dxa"/>
          </w:tcPr>
          <w:p w:rsidR="00BE29EF" w:rsidRDefault="00BE29EF"/>
        </w:tc>
      </w:tr>
      <w:tr w:rsidR="00BE29EF" w:rsidRPr="002A7FDF" w:rsidTr="00BE29EF">
        <w:tc>
          <w:tcPr>
            <w:tcW w:w="2924" w:type="dxa"/>
          </w:tcPr>
          <w:p w:rsidR="00BE29EF" w:rsidRDefault="00F34B15">
            <w:r>
              <w:t>Further t</w:t>
            </w:r>
            <w:r w:rsidR="00BE29EF">
              <w:t>raining for Customer Service staff</w:t>
            </w:r>
          </w:p>
        </w:tc>
        <w:tc>
          <w:tcPr>
            <w:tcW w:w="2789" w:type="dxa"/>
          </w:tcPr>
          <w:p w:rsidR="00BE29EF" w:rsidRDefault="00BE29EF">
            <w:r>
              <w:t>TBD</w:t>
            </w:r>
          </w:p>
        </w:tc>
        <w:tc>
          <w:tcPr>
            <w:tcW w:w="2962" w:type="dxa"/>
          </w:tcPr>
          <w:p w:rsidR="00BE29EF" w:rsidRPr="008E0F27" w:rsidRDefault="00BE29EF">
            <w:r w:rsidRPr="00BF5085">
              <w:t>Customer Facilities Manager</w:t>
            </w:r>
          </w:p>
        </w:tc>
        <w:tc>
          <w:tcPr>
            <w:tcW w:w="2757" w:type="dxa"/>
          </w:tcPr>
          <w:p w:rsidR="00BE29EF" w:rsidRDefault="00BE29EF">
            <w:r>
              <w:t>NA</w:t>
            </w:r>
          </w:p>
        </w:tc>
        <w:tc>
          <w:tcPr>
            <w:tcW w:w="2516" w:type="dxa"/>
          </w:tcPr>
          <w:p w:rsidR="00BE29EF" w:rsidRDefault="00BE29EF"/>
        </w:tc>
      </w:tr>
      <w:tr w:rsidR="00BE29EF" w:rsidRPr="002A7FDF" w:rsidTr="00BE29EF">
        <w:tc>
          <w:tcPr>
            <w:tcW w:w="2924" w:type="dxa"/>
          </w:tcPr>
          <w:p w:rsidR="00BE29EF" w:rsidRPr="008E0F27" w:rsidRDefault="00BE29EF">
            <w:pPr>
              <w:rPr>
                <w:b/>
              </w:rPr>
            </w:pPr>
          </w:p>
        </w:tc>
        <w:tc>
          <w:tcPr>
            <w:tcW w:w="2789" w:type="dxa"/>
          </w:tcPr>
          <w:p w:rsidR="00BE29EF" w:rsidRDefault="00BE29EF"/>
        </w:tc>
        <w:tc>
          <w:tcPr>
            <w:tcW w:w="2962" w:type="dxa"/>
          </w:tcPr>
          <w:p w:rsidR="00BE29EF" w:rsidRPr="008E0F27" w:rsidRDefault="00BE29EF"/>
        </w:tc>
        <w:tc>
          <w:tcPr>
            <w:tcW w:w="2757" w:type="dxa"/>
          </w:tcPr>
          <w:p w:rsidR="00BE29EF" w:rsidRDefault="00BE29EF"/>
        </w:tc>
        <w:tc>
          <w:tcPr>
            <w:tcW w:w="2516" w:type="dxa"/>
          </w:tcPr>
          <w:p w:rsidR="00BE29EF" w:rsidRDefault="00BE29EF"/>
        </w:tc>
      </w:tr>
      <w:tr w:rsidR="00BE29EF" w:rsidRPr="002A7FDF" w:rsidTr="00BE29EF">
        <w:tc>
          <w:tcPr>
            <w:tcW w:w="2924" w:type="dxa"/>
          </w:tcPr>
          <w:p w:rsidR="00BE29EF" w:rsidRPr="008E0F27" w:rsidRDefault="00BE29EF">
            <w:pPr>
              <w:rPr>
                <w:b/>
              </w:rPr>
            </w:pPr>
            <w:r w:rsidRPr="008E0F27">
              <w:rPr>
                <w:b/>
              </w:rPr>
              <w:t>Long term actions</w:t>
            </w:r>
          </w:p>
        </w:tc>
        <w:tc>
          <w:tcPr>
            <w:tcW w:w="2789" w:type="dxa"/>
          </w:tcPr>
          <w:p w:rsidR="00BE29EF" w:rsidRDefault="00BE29EF"/>
        </w:tc>
        <w:tc>
          <w:tcPr>
            <w:tcW w:w="2962" w:type="dxa"/>
          </w:tcPr>
          <w:p w:rsidR="00BE29EF" w:rsidRPr="008E0F27" w:rsidRDefault="00BE29EF"/>
        </w:tc>
        <w:tc>
          <w:tcPr>
            <w:tcW w:w="2757" w:type="dxa"/>
          </w:tcPr>
          <w:p w:rsidR="00BE29EF" w:rsidRDefault="00BE29EF"/>
        </w:tc>
        <w:tc>
          <w:tcPr>
            <w:tcW w:w="2516" w:type="dxa"/>
          </w:tcPr>
          <w:p w:rsidR="00BE29EF" w:rsidRDefault="00BE29EF"/>
        </w:tc>
      </w:tr>
      <w:tr w:rsidR="00BE29EF" w:rsidRPr="002A7FDF" w:rsidTr="00BE29EF">
        <w:tc>
          <w:tcPr>
            <w:tcW w:w="2924" w:type="dxa"/>
          </w:tcPr>
          <w:p w:rsidR="00BE29EF" w:rsidRPr="00EF4C00" w:rsidRDefault="00BE29EF">
            <w:r>
              <w:t xml:space="preserve">Significant adaption of permanent </w:t>
            </w:r>
            <w:r>
              <w:lastRenderedPageBreak/>
              <w:t>interpretation in Living Planet Gallery</w:t>
            </w:r>
          </w:p>
        </w:tc>
        <w:tc>
          <w:tcPr>
            <w:tcW w:w="2789" w:type="dxa"/>
          </w:tcPr>
          <w:p w:rsidR="00BE29EF" w:rsidRPr="00EF4C00" w:rsidRDefault="00F34B15">
            <w:r>
              <w:lastRenderedPageBreak/>
              <w:t>By December 2023</w:t>
            </w:r>
          </w:p>
        </w:tc>
        <w:tc>
          <w:tcPr>
            <w:tcW w:w="2962" w:type="dxa"/>
          </w:tcPr>
          <w:p w:rsidR="00BE29EF" w:rsidRPr="00EF4C00" w:rsidRDefault="00BE29EF">
            <w:r>
              <w:t>Curatorial team, Exhibitions &amp; Events Officer</w:t>
            </w:r>
          </w:p>
        </w:tc>
        <w:tc>
          <w:tcPr>
            <w:tcW w:w="2757" w:type="dxa"/>
          </w:tcPr>
          <w:p w:rsidR="00BE29EF" w:rsidRPr="00EF4C00" w:rsidRDefault="00BE29EF">
            <w:r>
              <w:t>No</w:t>
            </w:r>
          </w:p>
        </w:tc>
        <w:tc>
          <w:tcPr>
            <w:tcW w:w="2516" w:type="dxa"/>
          </w:tcPr>
          <w:p w:rsidR="00BE29EF" w:rsidRDefault="00BE29EF"/>
        </w:tc>
      </w:tr>
      <w:tr w:rsidR="00BE29EF" w:rsidRPr="002A7FDF" w:rsidTr="00BE29EF">
        <w:tc>
          <w:tcPr>
            <w:tcW w:w="2924" w:type="dxa"/>
          </w:tcPr>
          <w:p w:rsidR="00BE29EF" w:rsidRPr="00EF4C00" w:rsidRDefault="00BE29EF">
            <w:r>
              <w:t>Significant adaption of permanent interpretation in Egypt Gallery</w:t>
            </w:r>
          </w:p>
        </w:tc>
        <w:tc>
          <w:tcPr>
            <w:tcW w:w="2789" w:type="dxa"/>
          </w:tcPr>
          <w:p w:rsidR="00BE29EF" w:rsidRDefault="00F34B15">
            <w:r>
              <w:t>By December 2023</w:t>
            </w:r>
          </w:p>
        </w:tc>
        <w:tc>
          <w:tcPr>
            <w:tcW w:w="2962" w:type="dxa"/>
          </w:tcPr>
          <w:p w:rsidR="00BE29EF" w:rsidRPr="00EF4C00" w:rsidRDefault="00BE29EF">
            <w:r w:rsidRPr="00617B76">
              <w:t>Curatorial team, Exhibitions &amp; Events Officer</w:t>
            </w:r>
          </w:p>
        </w:tc>
        <w:tc>
          <w:tcPr>
            <w:tcW w:w="2757" w:type="dxa"/>
          </w:tcPr>
          <w:p w:rsidR="00BE29EF" w:rsidRDefault="00BE29EF">
            <w:r>
              <w:t>No</w:t>
            </w:r>
          </w:p>
        </w:tc>
        <w:tc>
          <w:tcPr>
            <w:tcW w:w="2516" w:type="dxa"/>
          </w:tcPr>
          <w:p w:rsidR="00BE29EF" w:rsidRDefault="00BE29EF"/>
        </w:tc>
      </w:tr>
      <w:tr w:rsidR="00BE29EF" w:rsidRPr="002A7FDF" w:rsidTr="00BE29EF">
        <w:tc>
          <w:tcPr>
            <w:tcW w:w="2924" w:type="dxa"/>
          </w:tcPr>
          <w:p w:rsidR="00BE29EF" w:rsidRDefault="00BE29EF">
            <w:r>
              <w:t>Full redisplay of World Cultures Gallery</w:t>
            </w:r>
          </w:p>
        </w:tc>
        <w:tc>
          <w:tcPr>
            <w:tcW w:w="2789" w:type="dxa"/>
          </w:tcPr>
          <w:p w:rsidR="00BE29EF" w:rsidRDefault="00803D3F">
            <w:r>
              <w:t>By December 2024</w:t>
            </w:r>
          </w:p>
        </w:tc>
        <w:tc>
          <w:tcPr>
            <w:tcW w:w="2962" w:type="dxa"/>
          </w:tcPr>
          <w:p w:rsidR="00BE29EF" w:rsidRPr="00EF4C00" w:rsidRDefault="00BE29EF">
            <w:r>
              <w:t>All staff</w:t>
            </w:r>
          </w:p>
        </w:tc>
        <w:tc>
          <w:tcPr>
            <w:tcW w:w="2757" w:type="dxa"/>
          </w:tcPr>
          <w:p w:rsidR="00BE29EF" w:rsidRDefault="00BE29EF">
            <w:r>
              <w:t>No</w:t>
            </w:r>
          </w:p>
        </w:tc>
        <w:tc>
          <w:tcPr>
            <w:tcW w:w="2516" w:type="dxa"/>
          </w:tcPr>
          <w:p w:rsidR="00BE29EF" w:rsidRDefault="00BE29EF"/>
        </w:tc>
      </w:tr>
    </w:tbl>
    <w:p w:rsidR="00B02D3F" w:rsidRPr="002A7FDF" w:rsidRDefault="00B02D3F">
      <w:pPr>
        <w:rPr>
          <w:b/>
        </w:rPr>
      </w:pPr>
    </w:p>
    <w:sectPr w:rsidR="00B02D3F" w:rsidRPr="002A7FDF" w:rsidSect="00B02D3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D2AD8"/>
    <w:multiLevelType w:val="hybridMultilevel"/>
    <w:tmpl w:val="A7889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93117"/>
    <w:multiLevelType w:val="hybridMultilevel"/>
    <w:tmpl w:val="1DFCC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3F"/>
    <w:rsid w:val="00090855"/>
    <w:rsid w:val="000A7770"/>
    <w:rsid w:val="000D5D9A"/>
    <w:rsid w:val="001205EB"/>
    <w:rsid w:val="00176CCA"/>
    <w:rsid w:val="00185DA2"/>
    <w:rsid w:val="002A783D"/>
    <w:rsid w:val="002A7FDF"/>
    <w:rsid w:val="003875B8"/>
    <w:rsid w:val="00507CFA"/>
    <w:rsid w:val="00617B76"/>
    <w:rsid w:val="00667189"/>
    <w:rsid w:val="006F25C3"/>
    <w:rsid w:val="00722143"/>
    <w:rsid w:val="00726CDD"/>
    <w:rsid w:val="00803D3F"/>
    <w:rsid w:val="008E0F27"/>
    <w:rsid w:val="00925C38"/>
    <w:rsid w:val="009A484A"/>
    <w:rsid w:val="00A47C44"/>
    <w:rsid w:val="00AE75DE"/>
    <w:rsid w:val="00B02D3F"/>
    <w:rsid w:val="00BE29EF"/>
    <w:rsid w:val="00BF5085"/>
    <w:rsid w:val="00C3664C"/>
    <w:rsid w:val="00CC61BB"/>
    <w:rsid w:val="00D73ADD"/>
    <w:rsid w:val="00DC35E3"/>
    <w:rsid w:val="00DE5481"/>
    <w:rsid w:val="00DF6A80"/>
    <w:rsid w:val="00EF4C00"/>
    <w:rsid w:val="00F00941"/>
    <w:rsid w:val="00F3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4DDF2"/>
  <w15:chartTrackingRefBased/>
  <w15:docId w15:val="{38B40DAB-7E62-4C83-B43F-A0C42EBC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7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6C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48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reatnorthmuseum.org.uk/collections/sensitive-collections-and-repatri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Jonathan Loach</cp:lastModifiedBy>
  <cp:revision>2</cp:revision>
  <dcterms:created xsi:type="dcterms:W3CDTF">2021-10-05T08:21:00Z</dcterms:created>
  <dcterms:modified xsi:type="dcterms:W3CDTF">2021-10-05T08:21:00Z</dcterms:modified>
</cp:coreProperties>
</file>