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95" w:rsidRDefault="00C02495" w:rsidP="00C02495">
      <w:pPr>
        <w:jc w:val="center"/>
        <w:rPr>
          <w:rFonts w:ascii="Arial" w:hAnsi="Arial" w:cs="Arial"/>
          <w:b/>
          <w:sz w:val="36"/>
          <w:szCs w:val="36"/>
        </w:rPr>
      </w:pPr>
      <w:r>
        <w:rPr>
          <w:rFonts w:ascii="Arial" w:hAnsi="Arial" w:cs="Arial"/>
          <w:b/>
          <w:sz w:val="36"/>
          <w:szCs w:val="36"/>
        </w:rPr>
        <w:t xml:space="preserve">Guidelines for </w:t>
      </w:r>
      <w:r w:rsidR="00C12F0B" w:rsidRPr="00C12F0B">
        <w:rPr>
          <w:rFonts w:ascii="Arial" w:hAnsi="Arial" w:cs="Arial"/>
          <w:b/>
          <w:sz w:val="36"/>
          <w:szCs w:val="36"/>
        </w:rPr>
        <w:t xml:space="preserve">North East Museum </w:t>
      </w:r>
    </w:p>
    <w:p w:rsidR="00C12F0B" w:rsidRPr="00C12F0B" w:rsidRDefault="00C12F0B" w:rsidP="00C02495">
      <w:pPr>
        <w:jc w:val="center"/>
        <w:rPr>
          <w:rFonts w:ascii="Arial" w:hAnsi="Arial" w:cs="Arial"/>
          <w:b/>
          <w:sz w:val="36"/>
          <w:szCs w:val="36"/>
        </w:rPr>
      </w:pPr>
      <w:r w:rsidRPr="00C12F0B">
        <w:rPr>
          <w:rFonts w:ascii="Arial" w:hAnsi="Arial" w:cs="Arial"/>
          <w:b/>
          <w:sz w:val="36"/>
          <w:szCs w:val="36"/>
        </w:rPr>
        <w:t>Volunteer Awards</w:t>
      </w:r>
      <w:r w:rsidR="00C02495">
        <w:rPr>
          <w:rFonts w:ascii="Arial" w:hAnsi="Arial" w:cs="Arial"/>
          <w:b/>
          <w:sz w:val="36"/>
          <w:szCs w:val="36"/>
        </w:rPr>
        <w:t xml:space="preserve"> </w:t>
      </w:r>
      <w:r w:rsidRPr="00C12F0B">
        <w:rPr>
          <w:rFonts w:ascii="Arial" w:hAnsi="Arial" w:cs="Arial"/>
          <w:b/>
          <w:sz w:val="36"/>
          <w:szCs w:val="36"/>
        </w:rPr>
        <w:t>2016</w:t>
      </w:r>
    </w:p>
    <w:p w:rsidR="00C12F0B" w:rsidRPr="00370108" w:rsidRDefault="00C12F0B" w:rsidP="00C12F0B">
      <w:pPr>
        <w:rPr>
          <w:rFonts w:ascii="Arial" w:hAnsi="Arial" w:cs="Arial"/>
          <w:lang w:eastAsia="en-GB"/>
        </w:rPr>
      </w:pPr>
    </w:p>
    <w:p w:rsidR="00C12F0B" w:rsidRPr="00370108" w:rsidRDefault="00C12F0B" w:rsidP="00C12F0B">
      <w:pPr>
        <w:rPr>
          <w:rFonts w:ascii="Arial" w:hAnsi="Arial" w:cs="Arial"/>
        </w:rPr>
      </w:pPr>
      <w:r w:rsidRPr="00370108">
        <w:rPr>
          <w:rFonts w:ascii="Arial" w:hAnsi="Arial" w:cs="Arial"/>
          <w:lang w:eastAsia="en-GB"/>
        </w:rPr>
        <w:t>The North East Museum Volunteer Awards are managed by Tyne &amp; Wear Archives &amp; Museums in their role as one of the Arts Council's Major Partner Museums.</w:t>
      </w:r>
    </w:p>
    <w:p w:rsidR="00C12F0B" w:rsidRPr="00370108" w:rsidRDefault="00C12F0B" w:rsidP="00C12F0B">
      <w:pPr>
        <w:rPr>
          <w:rFonts w:ascii="Arial" w:hAnsi="Arial" w:cs="Arial"/>
        </w:rPr>
      </w:pPr>
    </w:p>
    <w:p w:rsidR="00C12F0B" w:rsidRPr="00370108" w:rsidRDefault="00C12F0B" w:rsidP="00C12F0B">
      <w:pPr>
        <w:rPr>
          <w:rFonts w:ascii="Arial" w:hAnsi="Arial" w:cs="Arial"/>
        </w:rPr>
      </w:pPr>
      <w:r w:rsidRPr="00370108">
        <w:rPr>
          <w:rFonts w:ascii="Arial" w:hAnsi="Arial" w:cs="Arial"/>
        </w:rPr>
        <w:t xml:space="preserve">Nominations are invited from staff and volunteers in museums across the North East for the following awards. Volunteers will be eligible for nomination if they have volunteered with any Accredited North East museum between April 2014 and now.  Awards will be made in each category including volunteers from venues across the whole region. </w:t>
      </w:r>
    </w:p>
    <w:p w:rsidR="00C12F0B" w:rsidRPr="00370108" w:rsidRDefault="00C12F0B" w:rsidP="00C12F0B">
      <w:pPr>
        <w:rPr>
          <w:rFonts w:ascii="Arial" w:hAnsi="Arial" w:cs="Arial"/>
        </w:rPr>
      </w:pPr>
    </w:p>
    <w:p w:rsidR="00C12F0B" w:rsidRPr="00C12F0B" w:rsidRDefault="00C12F0B" w:rsidP="00C12F0B">
      <w:pPr>
        <w:rPr>
          <w:rFonts w:ascii="Arial" w:hAnsi="Arial" w:cs="Arial"/>
          <w:sz w:val="36"/>
          <w:szCs w:val="36"/>
        </w:rPr>
      </w:pPr>
      <w:r w:rsidRPr="00C12F0B">
        <w:rPr>
          <w:rFonts w:ascii="Arial" w:hAnsi="Arial" w:cs="Arial"/>
          <w:sz w:val="36"/>
          <w:szCs w:val="36"/>
        </w:rPr>
        <w:t>Award Categories</w:t>
      </w:r>
    </w:p>
    <w:p w:rsidR="00C12F0B" w:rsidRPr="00370108" w:rsidRDefault="00C12F0B" w:rsidP="00C12F0B">
      <w:pPr>
        <w:rPr>
          <w:rFonts w:ascii="Arial" w:hAnsi="Arial" w:cs="Arial"/>
          <w:b/>
          <w:sz w:val="36"/>
          <w:szCs w:val="36"/>
        </w:rPr>
      </w:pPr>
    </w:p>
    <w:p w:rsidR="00C12F0B" w:rsidRPr="00C12F0B" w:rsidRDefault="00C12F0B" w:rsidP="00C12F0B">
      <w:pPr>
        <w:rPr>
          <w:rFonts w:ascii="Arial" w:hAnsi="Arial" w:cs="Arial"/>
          <w:b/>
          <w:bCs/>
          <w:sz w:val="28"/>
          <w:szCs w:val="28"/>
        </w:rPr>
      </w:pPr>
      <w:r w:rsidRPr="00C12F0B">
        <w:rPr>
          <w:rFonts w:ascii="Arial" w:hAnsi="Arial" w:cs="Arial"/>
          <w:b/>
          <w:bCs/>
          <w:sz w:val="28"/>
          <w:szCs w:val="28"/>
        </w:rPr>
        <w:t>Engaging the audience award</w:t>
      </w:r>
    </w:p>
    <w:p w:rsidR="00C12F0B" w:rsidRPr="00370108" w:rsidRDefault="00C12F0B" w:rsidP="00C12F0B">
      <w:pPr>
        <w:rPr>
          <w:rFonts w:ascii="Arial" w:hAnsi="Arial" w:cs="Arial"/>
          <w:bCs/>
          <w:sz w:val="36"/>
          <w:szCs w:val="36"/>
        </w:rPr>
      </w:pPr>
    </w:p>
    <w:p w:rsidR="005B51B5" w:rsidRDefault="00C12F0B" w:rsidP="005B51B5">
      <w:pPr>
        <w:pStyle w:val="ListParagraph"/>
        <w:numPr>
          <w:ilvl w:val="0"/>
          <w:numId w:val="1"/>
        </w:numPr>
        <w:rPr>
          <w:rFonts w:ascii="Arial" w:hAnsi="Arial" w:cs="Arial"/>
          <w:sz w:val="24"/>
          <w:szCs w:val="24"/>
        </w:rPr>
      </w:pPr>
      <w:r w:rsidRPr="00370108">
        <w:rPr>
          <w:rFonts w:ascii="Arial" w:hAnsi="Arial" w:cs="Arial"/>
          <w:sz w:val="24"/>
          <w:szCs w:val="24"/>
        </w:rPr>
        <w:t xml:space="preserve">This is for a team or individual, in a public facing role who helps to engage visitors with collections/venues/programmes/events. </w:t>
      </w:r>
    </w:p>
    <w:p w:rsidR="00C12F0B" w:rsidRPr="005B51B5" w:rsidRDefault="00C12F0B" w:rsidP="005B51B5">
      <w:pPr>
        <w:pStyle w:val="ListParagraph"/>
        <w:numPr>
          <w:ilvl w:val="0"/>
          <w:numId w:val="1"/>
        </w:numPr>
        <w:rPr>
          <w:rFonts w:ascii="Arial" w:hAnsi="Arial" w:cs="Arial"/>
          <w:sz w:val="24"/>
          <w:szCs w:val="24"/>
        </w:rPr>
      </w:pPr>
      <w:r w:rsidRPr="005B51B5">
        <w:rPr>
          <w:rFonts w:ascii="Arial" w:hAnsi="Arial" w:cs="Arial"/>
          <w:sz w:val="24"/>
          <w:szCs w:val="24"/>
        </w:rPr>
        <w:t>Do you know a volunteer or team of volunteers who always ensure that visitors to their venue have a fantastic experience?  This could be a volunteer or team of volunteers carrying out a meet and greet role as part of the front of house team, delivering guided tours, helping with the delivery of workshops or providing costumed interpretation.</w:t>
      </w:r>
    </w:p>
    <w:p w:rsidR="00C12F0B" w:rsidRPr="00370108" w:rsidRDefault="00C12F0B" w:rsidP="00C12F0B">
      <w:pPr>
        <w:pStyle w:val="ListParagraph"/>
        <w:ind w:left="360"/>
        <w:rPr>
          <w:rFonts w:ascii="Arial" w:hAnsi="Arial" w:cs="Arial"/>
          <w:sz w:val="24"/>
          <w:szCs w:val="24"/>
        </w:rPr>
      </w:pPr>
    </w:p>
    <w:p w:rsidR="00C12F0B" w:rsidRPr="00370108" w:rsidRDefault="00C12F0B" w:rsidP="00C12F0B">
      <w:pPr>
        <w:rPr>
          <w:rFonts w:ascii="Arial" w:hAnsi="Arial" w:cs="Arial"/>
          <w:sz w:val="36"/>
          <w:szCs w:val="36"/>
        </w:rPr>
      </w:pPr>
    </w:p>
    <w:p w:rsidR="00C12F0B" w:rsidRPr="00C12F0B" w:rsidRDefault="00C12F0B" w:rsidP="00C12F0B">
      <w:pPr>
        <w:rPr>
          <w:rFonts w:ascii="Arial" w:hAnsi="Arial" w:cs="Arial"/>
          <w:b/>
          <w:bCs/>
          <w:sz w:val="28"/>
          <w:szCs w:val="28"/>
        </w:rPr>
      </w:pPr>
      <w:r w:rsidRPr="00C12F0B">
        <w:rPr>
          <w:rFonts w:ascii="Arial" w:hAnsi="Arial" w:cs="Arial"/>
          <w:b/>
          <w:bCs/>
          <w:sz w:val="28"/>
          <w:szCs w:val="28"/>
        </w:rPr>
        <w:t>Hidden Treasures award</w:t>
      </w:r>
    </w:p>
    <w:p w:rsidR="00C12F0B" w:rsidRPr="00370108" w:rsidRDefault="00C12F0B" w:rsidP="00C12F0B">
      <w:pPr>
        <w:rPr>
          <w:rFonts w:ascii="Arial" w:hAnsi="Arial" w:cs="Arial"/>
          <w:bCs/>
          <w:sz w:val="36"/>
          <w:szCs w:val="36"/>
        </w:rPr>
      </w:pPr>
    </w:p>
    <w:p w:rsidR="00C12F0B" w:rsidRPr="00370108" w:rsidRDefault="00C12F0B" w:rsidP="00C12F0B">
      <w:pPr>
        <w:pStyle w:val="ListParagraph"/>
        <w:numPr>
          <w:ilvl w:val="0"/>
          <w:numId w:val="2"/>
        </w:numPr>
        <w:rPr>
          <w:rFonts w:ascii="Arial" w:hAnsi="Arial" w:cs="Arial"/>
          <w:bCs/>
          <w:sz w:val="24"/>
          <w:szCs w:val="24"/>
        </w:rPr>
      </w:pPr>
      <w:r w:rsidRPr="00370108">
        <w:rPr>
          <w:rFonts w:ascii="Arial" w:hAnsi="Arial" w:cs="Arial"/>
          <w:sz w:val="24"/>
          <w:szCs w:val="24"/>
        </w:rPr>
        <w:t>This award is for a team or individual volunteering in in a behind the scenes role to support exhibitions or care for collections.</w:t>
      </w:r>
    </w:p>
    <w:p w:rsidR="00C12F0B" w:rsidRPr="00370108" w:rsidRDefault="00C12F0B" w:rsidP="00C12F0B">
      <w:pPr>
        <w:pStyle w:val="ListParagraph"/>
        <w:numPr>
          <w:ilvl w:val="0"/>
          <w:numId w:val="2"/>
        </w:numPr>
        <w:rPr>
          <w:rFonts w:ascii="Arial" w:hAnsi="Arial" w:cs="Arial"/>
          <w:bCs/>
          <w:sz w:val="24"/>
          <w:szCs w:val="24"/>
        </w:rPr>
      </w:pPr>
      <w:r w:rsidRPr="00370108">
        <w:rPr>
          <w:rFonts w:ascii="Arial" w:hAnsi="Arial" w:cs="Arial"/>
          <w:sz w:val="24"/>
          <w:szCs w:val="24"/>
        </w:rPr>
        <w:t>Do you know a volunteer or team of volunteers who work behind the scenes to ensure that collections are cared for?  This could include helping to prepare a collection for a move, researching or working to catalogue an existing collection.</w:t>
      </w:r>
    </w:p>
    <w:p w:rsidR="00C12F0B" w:rsidRPr="00370108" w:rsidRDefault="00C12F0B" w:rsidP="00C12F0B">
      <w:pPr>
        <w:pStyle w:val="ListParagraph"/>
        <w:ind w:left="0"/>
        <w:rPr>
          <w:rFonts w:ascii="Arial" w:hAnsi="Arial" w:cs="Arial"/>
          <w:bCs/>
          <w:sz w:val="24"/>
          <w:szCs w:val="24"/>
        </w:rPr>
      </w:pPr>
    </w:p>
    <w:p w:rsidR="00C12F0B" w:rsidRPr="00370108" w:rsidRDefault="00C12F0B" w:rsidP="00C12F0B">
      <w:pPr>
        <w:rPr>
          <w:rFonts w:ascii="Arial" w:hAnsi="Arial" w:cs="Arial"/>
          <w:sz w:val="36"/>
          <w:szCs w:val="36"/>
        </w:rPr>
      </w:pPr>
    </w:p>
    <w:p w:rsidR="00C12F0B" w:rsidRPr="00C12F0B" w:rsidRDefault="002F1B1F" w:rsidP="00C12F0B">
      <w:pPr>
        <w:rPr>
          <w:rFonts w:ascii="Arial" w:hAnsi="Arial" w:cs="Arial"/>
          <w:b/>
          <w:bCs/>
          <w:sz w:val="28"/>
          <w:szCs w:val="28"/>
        </w:rPr>
      </w:pPr>
      <w:r>
        <w:rPr>
          <w:rFonts w:ascii="Arial" w:hAnsi="Arial" w:cs="Arial"/>
          <w:b/>
          <w:bCs/>
          <w:sz w:val="28"/>
          <w:szCs w:val="28"/>
        </w:rPr>
        <w:t>Inspiring visitor</w:t>
      </w:r>
      <w:bookmarkStart w:id="0" w:name="_GoBack"/>
      <w:bookmarkEnd w:id="0"/>
      <w:r w:rsidR="00C12F0B" w:rsidRPr="00C12F0B">
        <w:rPr>
          <w:rFonts w:ascii="Arial" w:hAnsi="Arial" w:cs="Arial"/>
          <w:b/>
          <w:bCs/>
          <w:sz w:val="28"/>
          <w:szCs w:val="28"/>
        </w:rPr>
        <w:t>s</w:t>
      </w:r>
      <w:r w:rsidR="00C12F0B">
        <w:rPr>
          <w:rFonts w:ascii="Arial" w:hAnsi="Arial" w:cs="Arial"/>
          <w:b/>
          <w:bCs/>
          <w:sz w:val="28"/>
          <w:szCs w:val="28"/>
        </w:rPr>
        <w:t xml:space="preserve"> award</w:t>
      </w:r>
    </w:p>
    <w:p w:rsidR="00C12F0B" w:rsidRPr="00370108" w:rsidRDefault="00C12F0B" w:rsidP="00C12F0B">
      <w:pPr>
        <w:rPr>
          <w:rFonts w:ascii="Arial" w:hAnsi="Arial" w:cs="Arial"/>
          <w:bCs/>
        </w:rPr>
      </w:pPr>
    </w:p>
    <w:p w:rsidR="00C12F0B" w:rsidRPr="00C12F0B" w:rsidRDefault="00C12F0B" w:rsidP="00C12F0B">
      <w:pPr>
        <w:numPr>
          <w:ilvl w:val="0"/>
          <w:numId w:val="1"/>
        </w:numPr>
        <w:rPr>
          <w:rFonts w:ascii="Arial" w:hAnsi="Arial" w:cs="Arial"/>
        </w:rPr>
      </w:pPr>
      <w:r w:rsidRPr="00370108">
        <w:rPr>
          <w:rFonts w:ascii="Arial" w:hAnsi="Arial" w:cs="Arial"/>
        </w:rPr>
        <w:t>This award is for any volunteer either as an individual or team who has worked in a role that supports learning. This can include support from teams and individuals who help visitors with further u</w:t>
      </w:r>
      <w:r>
        <w:rPr>
          <w:rFonts w:ascii="Arial" w:hAnsi="Arial" w:cs="Arial"/>
        </w:rPr>
        <w:t xml:space="preserve">nderstanding of collections and </w:t>
      </w:r>
      <w:r w:rsidRPr="00C12F0B">
        <w:rPr>
          <w:rFonts w:ascii="Arial" w:hAnsi="Arial" w:cs="Arial"/>
        </w:rPr>
        <w:t xml:space="preserve">how to get the best out of them. </w:t>
      </w:r>
    </w:p>
    <w:p w:rsidR="00C12F0B" w:rsidRPr="00370108" w:rsidRDefault="00C12F0B" w:rsidP="00C12F0B">
      <w:pPr>
        <w:ind w:left="720"/>
        <w:rPr>
          <w:rFonts w:ascii="Arial" w:hAnsi="Arial" w:cs="Arial"/>
        </w:rPr>
      </w:pPr>
    </w:p>
    <w:p w:rsidR="00C12F0B" w:rsidRPr="00370108" w:rsidRDefault="00C12F0B" w:rsidP="00C12F0B">
      <w:pPr>
        <w:rPr>
          <w:rFonts w:ascii="Arial" w:hAnsi="Arial" w:cs="Arial"/>
        </w:rPr>
      </w:pPr>
    </w:p>
    <w:p w:rsidR="00C12F0B" w:rsidRDefault="00C12F0B" w:rsidP="00C12F0B">
      <w:pPr>
        <w:rPr>
          <w:rFonts w:ascii="Arial" w:hAnsi="Arial" w:cs="Arial"/>
          <w:sz w:val="36"/>
          <w:szCs w:val="36"/>
        </w:rPr>
      </w:pPr>
    </w:p>
    <w:p w:rsidR="00C12F0B" w:rsidRDefault="00C12F0B" w:rsidP="00C12F0B">
      <w:pPr>
        <w:rPr>
          <w:rFonts w:ascii="Arial" w:hAnsi="Arial" w:cs="Arial"/>
          <w:sz w:val="36"/>
          <w:szCs w:val="36"/>
        </w:rPr>
      </w:pPr>
    </w:p>
    <w:p w:rsidR="00C12F0B" w:rsidRPr="00C12F0B" w:rsidRDefault="00C12F0B" w:rsidP="00C12F0B">
      <w:pPr>
        <w:rPr>
          <w:rFonts w:ascii="Arial" w:hAnsi="Arial" w:cs="Arial"/>
          <w:b/>
          <w:sz w:val="28"/>
          <w:szCs w:val="28"/>
        </w:rPr>
      </w:pPr>
      <w:r>
        <w:rPr>
          <w:rFonts w:ascii="Arial" w:hAnsi="Arial" w:cs="Arial"/>
          <w:b/>
          <w:sz w:val="28"/>
          <w:szCs w:val="28"/>
        </w:rPr>
        <w:lastRenderedPageBreak/>
        <w:t>Making the a</w:t>
      </w:r>
      <w:r w:rsidRPr="00C12F0B">
        <w:rPr>
          <w:rFonts w:ascii="Arial" w:hAnsi="Arial" w:cs="Arial"/>
          <w:b/>
          <w:sz w:val="28"/>
          <w:szCs w:val="28"/>
        </w:rPr>
        <w:t>sk award</w:t>
      </w:r>
    </w:p>
    <w:p w:rsidR="00C12F0B" w:rsidRPr="00370108" w:rsidRDefault="00C12F0B" w:rsidP="00C12F0B">
      <w:pPr>
        <w:rPr>
          <w:rFonts w:ascii="Arial" w:hAnsi="Arial" w:cs="Arial"/>
        </w:rPr>
      </w:pPr>
    </w:p>
    <w:p w:rsidR="00C12F0B" w:rsidRPr="00370108" w:rsidRDefault="00C12F0B" w:rsidP="00C12F0B">
      <w:pPr>
        <w:pStyle w:val="ListParagraph"/>
        <w:numPr>
          <w:ilvl w:val="0"/>
          <w:numId w:val="1"/>
        </w:numPr>
        <w:rPr>
          <w:rFonts w:ascii="Arial" w:hAnsi="Arial" w:cs="Arial"/>
          <w:sz w:val="24"/>
          <w:szCs w:val="24"/>
        </w:rPr>
      </w:pPr>
      <w:r w:rsidRPr="00370108">
        <w:rPr>
          <w:rFonts w:ascii="Arial" w:hAnsi="Arial" w:cs="Arial"/>
          <w:sz w:val="24"/>
          <w:szCs w:val="24"/>
        </w:rPr>
        <w:t>This award is for a team or individual who has brought in additional monies through either fundraising, sponsorship, donations and gift aid that helps the Museums maintain the quality of their service.</w:t>
      </w:r>
    </w:p>
    <w:p w:rsidR="00C12F0B" w:rsidRPr="00370108" w:rsidRDefault="00C12F0B" w:rsidP="00C12F0B">
      <w:pPr>
        <w:pStyle w:val="ListParagraph"/>
        <w:rPr>
          <w:rFonts w:ascii="Arial" w:hAnsi="Arial" w:cs="Arial"/>
          <w:sz w:val="24"/>
          <w:szCs w:val="24"/>
        </w:rPr>
      </w:pPr>
    </w:p>
    <w:p w:rsidR="00C12F0B" w:rsidRPr="00C12F0B" w:rsidRDefault="00C12F0B" w:rsidP="00C12F0B">
      <w:pPr>
        <w:pStyle w:val="ListParagraph"/>
        <w:rPr>
          <w:rFonts w:ascii="Arial" w:hAnsi="Arial" w:cs="Arial"/>
          <w:b/>
          <w:sz w:val="24"/>
          <w:szCs w:val="24"/>
        </w:rPr>
      </w:pPr>
    </w:p>
    <w:p w:rsidR="00C12F0B" w:rsidRPr="00C12F0B" w:rsidRDefault="00C12F0B" w:rsidP="00C12F0B">
      <w:pPr>
        <w:rPr>
          <w:rFonts w:ascii="Arial" w:hAnsi="Arial" w:cs="Arial"/>
          <w:b/>
          <w:bCs/>
          <w:sz w:val="28"/>
          <w:szCs w:val="28"/>
        </w:rPr>
      </w:pPr>
      <w:r w:rsidRPr="00C12F0B">
        <w:rPr>
          <w:rFonts w:ascii="Arial" w:hAnsi="Arial" w:cs="Arial"/>
          <w:b/>
          <w:bCs/>
          <w:sz w:val="28"/>
          <w:szCs w:val="28"/>
        </w:rPr>
        <w:t>Supporting Volunteers</w:t>
      </w:r>
      <w:r>
        <w:rPr>
          <w:rFonts w:ascii="Arial" w:hAnsi="Arial" w:cs="Arial"/>
          <w:b/>
          <w:bCs/>
          <w:sz w:val="28"/>
          <w:szCs w:val="28"/>
        </w:rPr>
        <w:t xml:space="preserve"> award</w:t>
      </w:r>
    </w:p>
    <w:p w:rsidR="00C12F0B" w:rsidRDefault="00C12F0B" w:rsidP="00C12F0B">
      <w:pPr>
        <w:rPr>
          <w:rFonts w:ascii="Arial" w:hAnsi="Arial" w:cs="Arial"/>
          <w:bCs/>
        </w:rPr>
      </w:pPr>
    </w:p>
    <w:p w:rsidR="00C12F0B" w:rsidRPr="00C12F0B" w:rsidRDefault="00C12F0B" w:rsidP="00C12F0B">
      <w:pPr>
        <w:pStyle w:val="ListParagraph"/>
        <w:numPr>
          <w:ilvl w:val="0"/>
          <w:numId w:val="1"/>
        </w:numPr>
        <w:rPr>
          <w:rFonts w:ascii="Arial" w:hAnsi="Arial" w:cs="Arial"/>
          <w:sz w:val="24"/>
          <w:szCs w:val="24"/>
        </w:rPr>
      </w:pPr>
      <w:r w:rsidRPr="00C12F0B">
        <w:rPr>
          <w:rFonts w:ascii="Arial" w:hAnsi="Arial" w:cs="Arial"/>
          <w:sz w:val="24"/>
          <w:szCs w:val="24"/>
        </w:rPr>
        <w:t xml:space="preserve">This award is for a </w:t>
      </w:r>
      <w:r w:rsidRPr="00C12F0B">
        <w:rPr>
          <w:rFonts w:ascii="Arial" w:hAnsi="Arial" w:cs="Arial"/>
          <w:sz w:val="24"/>
          <w:szCs w:val="24"/>
          <w:u w:val="single"/>
        </w:rPr>
        <w:t>paid member of staff</w:t>
      </w:r>
      <w:r w:rsidRPr="00C12F0B">
        <w:rPr>
          <w:rFonts w:ascii="Arial" w:hAnsi="Arial" w:cs="Arial"/>
          <w:sz w:val="24"/>
          <w:szCs w:val="24"/>
        </w:rPr>
        <w:t xml:space="preserve"> who supports their volunteers to realise their potential and achieve great things. </w:t>
      </w:r>
    </w:p>
    <w:p w:rsidR="00C12F0B" w:rsidRPr="00370108" w:rsidRDefault="00C12F0B" w:rsidP="00C12F0B">
      <w:pPr>
        <w:rPr>
          <w:rFonts w:ascii="Arial" w:hAnsi="Arial" w:cs="Arial"/>
        </w:rPr>
      </w:pPr>
    </w:p>
    <w:p w:rsidR="00C12F0B" w:rsidRPr="00370108" w:rsidRDefault="00C12F0B" w:rsidP="00C12F0B">
      <w:pPr>
        <w:rPr>
          <w:rFonts w:ascii="Arial" w:hAnsi="Arial" w:cs="Arial"/>
        </w:rPr>
      </w:pPr>
    </w:p>
    <w:p w:rsidR="00C12F0B" w:rsidRPr="00C12F0B" w:rsidRDefault="00C12F0B" w:rsidP="00C12F0B">
      <w:pPr>
        <w:rPr>
          <w:rFonts w:ascii="Arial" w:hAnsi="Arial" w:cs="Arial"/>
          <w:b/>
          <w:sz w:val="28"/>
          <w:szCs w:val="28"/>
        </w:rPr>
      </w:pPr>
      <w:r w:rsidRPr="00C12F0B">
        <w:rPr>
          <w:rFonts w:ascii="Arial" w:hAnsi="Arial" w:cs="Arial"/>
          <w:b/>
          <w:sz w:val="28"/>
          <w:szCs w:val="28"/>
        </w:rPr>
        <w:t>Outside the box award</w:t>
      </w:r>
    </w:p>
    <w:p w:rsidR="00C12F0B" w:rsidRDefault="00C12F0B" w:rsidP="00C12F0B">
      <w:pPr>
        <w:rPr>
          <w:rFonts w:ascii="Arial" w:hAnsi="Arial" w:cs="Arial"/>
          <w:b/>
        </w:rPr>
      </w:pPr>
    </w:p>
    <w:p w:rsidR="00C12F0B" w:rsidRPr="00C12F0B" w:rsidRDefault="00C12F0B" w:rsidP="00C12F0B">
      <w:pPr>
        <w:pStyle w:val="ListParagraph"/>
        <w:numPr>
          <w:ilvl w:val="0"/>
          <w:numId w:val="1"/>
        </w:numPr>
        <w:rPr>
          <w:rFonts w:ascii="Arial" w:hAnsi="Arial" w:cs="Arial"/>
          <w:sz w:val="24"/>
          <w:szCs w:val="24"/>
        </w:rPr>
      </w:pPr>
      <w:r w:rsidRPr="00C12F0B">
        <w:rPr>
          <w:rFonts w:ascii="Arial" w:hAnsi="Arial" w:cs="Arial"/>
          <w:sz w:val="24"/>
          <w:szCs w:val="24"/>
        </w:rPr>
        <w:t xml:space="preserve">This award is for individual volunteers or teams of volunteers who have worked to engage new audiences or find new ways of interpreting collections. This could include things such as innovative projects, digital mediums, collections in action or showcasing collections away from the usual venue. </w:t>
      </w:r>
    </w:p>
    <w:p w:rsidR="00C12F0B" w:rsidRPr="00370108" w:rsidRDefault="00C12F0B" w:rsidP="00C12F0B">
      <w:pPr>
        <w:rPr>
          <w:rFonts w:ascii="Arial" w:hAnsi="Arial" w:cs="Arial"/>
        </w:rPr>
      </w:pPr>
    </w:p>
    <w:p w:rsidR="00C12F0B" w:rsidRPr="00370108" w:rsidRDefault="00C12F0B" w:rsidP="00C12F0B">
      <w:pPr>
        <w:rPr>
          <w:rFonts w:ascii="Arial" w:hAnsi="Arial" w:cs="Arial"/>
        </w:rPr>
      </w:pPr>
    </w:p>
    <w:p w:rsidR="00C12F0B" w:rsidRPr="00C12F0B" w:rsidRDefault="00C12F0B" w:rsidP="00C12F0B">
      <w:pPr>
        <w:rPr>
          <w:rFonts w:ascii="Arial" w:hAnsi="Arial" w:cs="Arial"/>
          <w:b/>
          <w:bCs/>
          <w:sz w:val="28"/>
          <w:szCs w:val="28"/>
        </w:rPr>
      </w:pPr>
      <w:r w:rsidRPr="00C12F0B">
        <w:rPr>
          <w:rFonts w:ascii="Arial" w:hAnsi="Arial" w:cs="Arial"/>
          <w:b/>
          <w:bCs/>
          <w:sz w:val="28"/>
          <w:szCs w:val="28"/>
        </w:rPr>
        <w:t>Young volunteer</w:t>
      </w:r>
      <w:r>
        <w:rPr>
          <w:rFonts w:ascii="Arial" w:hAnsi="Arial" w:cs="Arial"/>
          <w:b/>
          <w:bCs/>
          <w:sz w:val="28"/>
          <w:szCs w:val="28"/>
        </w:rPr>
        <w:t xml:space="preserve"> award</w:t>
      </w:r>
    </w:p>
    <w:p w:rsidR="00C12F0B" w:rsidRPr="00C12F0B" w:rsidRDefault="00C12F0B" w:rsidP="00C12F0B">
      <w:pPr>
        <w:rPr>
          <w:rFonts w:ascii="Arial" w:hAnsi="Arial" w:cs="Arial"/>
          <w:bCs/>
          <w:sz w:val="28"/>
          <w:szCs w:val="28"/>
        </w:rPr>
      </w:pPr>
    </w:p>
    <w:p w:rsidR="00C12F0B" w:rsidRPr="00370108" w:rsidRDefault="00C12F0B" w:rsidP="00C12F0B">
      <w:pPr>
        <w:numPr>
          <w:ilvl w:val="0"/>
          <w:numId w:val="1"/>
        </w:numPr>
        <w:rPr>
          <w:rFonts w:ascii="Arial" w:hAnsi="Arial" w:cs="Arial"/>
        </w:rPr>
      </w:pPr>
      <w:r w:rsidRPr="00370108">
        <w:rPr>
          <w:rFonts w:ascii="Arial" w:hAnsi="Arial" w:cs="Arial"/>
        </w:rPr>
        <w:t>This award is for Volunteers in any category under the age of 25.</w:t>
      </w:r>
    </w:p>
    <w:p w:rsidR="00C12F0B" w:rsidRPr="00370108" w:rsidRDefault="00C12F0B" w:rsidP="00C12F0B">
      <w:pPr>
        <w:numPr>
          <w:ilvl w:val="0"/>
          <w:numId w:val="1"/>
        </w:numPr>
        <w:rPr>
          <w:rFonts w:ascii="Arial" w:hAnsi="Arial" w:cs="Arial"/>
        </w:rPr>
      </w:pPr>
      <w:r w:rsidRPr="00370108">
        <w:rPr>
          <w:rFonts w:ascii="Arial" w:hAnsi="Arial" w:cs="Arial"/>
        </w:rPr>
        <w:t>Perhaps a school placement or university student showed particular enthusiasm.</w:t>
      </w:r>
    </w:p>
    <w:p w:rsidR="00C12F0B" w:rsidRPr="00370108" w:rsidRDefault="00C12F0B" w:rsidP="00C12F0B">
      <w:pPr>
        <w:numPr>
          <w:ilvl w:val="0"/>
          <w:numId w:val="1"/>
        </w:numPr>
        <w:rPr>
          <w:rFonts w:ascii="Arial" w:hAnsi="Arial" w:cs="Arial"/>
        </w:rPr>
      </w:pPr>
      <w:r w:rsidRPr="00370108">
        <w:rPr>
          <w:rFonts w:ascii="Arial" w:hAnsi="Arial" w:cs="Arial"/>
        </w:rPr>
        <w:t xml:space="preserve">This award is only open to nominees 25 years old and under and can relate to any area of work including customer or collections care. </w:t>
      </w:r>
    </w:p>
    <w:p w:rsidR="00C12F0B" w:rsidRDefault="00C12F0B" w:rsidP="00C12F0B">
      <w:pPr>
        <w:ind w:left="360"/>
        <w:rPr>
          <w:rFonts w:ascii="Arial" w:hAnsi="Arial" w:cs="Arial"/>
        </w:rPr>
      </w:pPr>
    </w:p>
    <w:p w:rsidR="00C12F0B" w:rsidRPr="00370108" w:rsidRDefault="00C12F0B" w:rsidP="00C12F0B">
      <w:pPr>
        <w:ind w:left="360"/>
        <w:rPr>
          <w:rFonts w:ascii="Arial" w:hAnsi="Arial" w:cs="Arial"/>
        </w:rPr>
      </w:pPr>
    </w:p>
    <w:p w:rsidR="00C12F0B" w:rsidRPr="00370108" w:rsidRDefault="00C12F0B" w:rsidP="00C12F0B">
      <w:pPr>
        <w:rPr>
          <w:rFonts w:ascii="Arial" w:hAnsi="Arial" w:cs="Arial"/>
        </w:rPr>
      </w:pPr>
    </w:p>
    <w:p w:rsidR="00C12F0B" w:rsidRPr="00370108" w:rsidRDefault="00C12F0B" w:rsidP="00C12F0B">
      <w:pPr>
        <w:rPr>
          <w:rFonts w:ascii="Arial" w:hAnsi="Arial" w:cs="Arial"/>
          <w:b/>
        </w:rPr>
      </w:pPr>
      <w:r w:rsidRPr="00370108">
        <w:rPr>
          <w:rFonts w:ascii="Arial" w:hAnsi="Arial" w:cs="Arial"/>
          <w:b/>
        </w:rPr>
        <w:t>Deadlines and Judging</w:t>
      </w:r>
    </w:p>
    <w:p w:rsidR="00C12F0B" w:rsidRPr="00370108" w:rsidRDefault="00C12F0B" w:rsidP="00C12F0B">
      <w:pPr>
        <w:rPr>
          <w:rFonts w:ascii="Arial" w:hAnsi="Arial" w:cs="Arial"/>
          <w:b/>
        </w:rPr>
      </w:pPr>
      <w:r w:rsidRPr="00370108">
        <w:rPr>
          <w:rFonts w:ascii="Arial" w:hAnsi="Arial" w:cs="Arial"/>
        </w:rPr>
        <w:t xml:space="preserve">Nominations for all awards must be received on the appropriate form by </w:t>
      </w:r>
      <w:r w:rsidR="005C434E">
        <w:rPr>
          <w:rFonts w:ascii="Arial" w:hAnsi="Arial" w:cs="Arial"/>
          <w:b/>
        </w:rPr>
        <w:t>Monday 17</w:t>
      </w:r>
      <w:r w:rsidRPr="00370108">
        <w:rPr>
          <w:rFonts w:ascii="Arial" w:hAnsi="Arial" w:cs="Arial"/>
          <w:b/>
        </w:rPr>
        <w:t xml:space="preserve">th October 2016. </w:t>
      </w:r>
    </w:p>
    <w:p w:rsidR="00C12F0B" w:rsidRPr="00370108" w:rsidRDefault="00C12F0B" w:rsidP="00C12F0B">
      <w:pPr>
        <w:rPr>
          <w:rFonts w:ascii="Arial" w:hAnsi="Arial" w:cs="Arial"/>
          <w:b/>
        </w:rPr>
      </w:pPr>
    </w:p>
    <w:p w:rsidR="00C12F0B" w:rsidRPr="00370108" w:rsidRDefault="00C12F0B" w:rsidP="00C12F0B">
      <w:pPr>
        <w:rPr>
          <w:rFonts w:ascii="Arial" w:hAnsi="Arial" w:cs="Arial"/>
          <w:b/>
        </w:rPr>
      </w:pPr>
      <w:r w:rsidRPr="00370108">
        <w:rPr>
          <w:rFonts w:ascii="Arial" w:hAnsi="Arial" w:cs="Arial"/>
          <w:b/>
        </w:rPr>
        <w:t>Judging the Awards</w:t>
      </w:r>
    </w:p>
    <w:p w:rsidR="00C12F0B" w:rsidRPr="00370108" w:rsidRDefault="00C12F0B" w:rsidP="00C12F0B">
      <w:pPr>
        <w:rPr>
          <w:rFonts w:ascii="Arial" w:hAnsi="Arial" w:cs="Arial"/>
        </w:rPr>
      </w:pPr>
      <w:r w:rsidRPr="00370108">
        <w:rPr>
          <w:rFonts w:ascii="Arial" w:hAnsi="Arial" w:cs="Arial"/>
        </w:rPr>
        <w:t xml:space="preserve">All nominations for the awards will be judged a panel consisting of museum staff and an external judge. Volunteers, staff and museums who </w:t>
      </w:r>
      <w:r w:rsidRPr="00370108">
        <w:rPr>
          <w:rFonts w:ascii="Arial" w:hAnsi="Arial" w:cs="Arial"/>
          <w:b/>
        </w:rPr>
        <w:t>won</w:t>
      </w:r>
      <w:r w:rsidRPr="00370108">
        <w:rPr>
          <w:rFonts w:ascii="Arial" w:hAnsi="Arial" w:cs="Arial"/>
        </w:rPr>
        <w:t xml:space="preserve"> an award last year are not eligible for nomination in the same category.</w:t>
      </w:r>
    </w:p>
    <w:p w:rsidR="00C12F0B" w:rsidRPr="00370108" w:rsidRDefault="00C12F0B" w:rsidP="00C12F0B">
      <w:pPr>
        <w:rPr>
          <w:rFonts w:ascii="Arial" w:hAnsi="Arial" w:cs="Arial"/>
        </w:rPr>
      </w:pPr>
    </w:p>
    <w:p w:rsidR="00C12F0B" w:rsidRPr="00370108" w:rsidRDefault="00C12F0B" w:rsidP="00C12F0B">
      <w:pPr>
        <w:rPr>
          <w:rFonts w:ascii="Arial" w:hAnsi="Arial" w:cs="Arial"/>
          <w:b/>
        </w:rPr>
      </w:pPr>
      <w:r w:rsidRPr="00370108">
        <w:rPr>
          <w:rFonts w:ascii="Arial" w:hAnsi="Arial" w:cs="Arial"/>
          <w:b/>
        </w:rPr>
        <w:t>Presentation of Awards</w:t>
      </w:r>
    </w:p>
    <w:p w:rsidR="00C12F0B" w:rsidRPr="00370108" w:rsidRDefault="00C12F0B" w:rsidP="00C12F0B">
      <w:pPr>
        <w:rPr>
          <w:rFonts w:ascii="Arial" w:hAnsi="Arial" w:cs="Arial"/>
        </w:rPr>
      </w:pPr>
      <w:r w:rsidRPr="00370108">
        <w:rPr>
          <w:rFonts w:ascii="Arial" w:hAnsi="Arial" w:cs="Arial"/>
        </w:rPr>
        <w:t xml:space="preserve">The awards will be presented at an event in </w:t>
      </w:r>
      <w:r w:rsidRPr="00370108">
        <w:rPr>
          <w:rFonts w:ascii="Arial" w:hAnsi="Arial" w:cs="Arial"/>
          <w:b/>
        </w:rPr>
        <w:t xml:space="preserve">The </w:t>
      </w:r>
      <w:proofErr w:type="spellStart"/>
      <w:r w:rsidRPr="00370108">
        <w:rPr>
          <w:rFonts w:ascii="Arial" w:hAnsi="Arial" w:cs="Arial"/>
          <w:b/>
        </w:rPr>
        <w:t>Clore</w:t>
      </w:r>
      <w:proofErr w:type="spellEnd"/>
      <w:r w:rsidRPr="00370108">
        <w:rPr>
          <w:rFonts w:ascii="Arial" w:hAnsi="Arial" w:cs="Arial"/>
          <w:b/>
        </w:rPr>
        <w:t xml:space="preserve"> Suite, Great North Museum - Hancock, Newcastle on Saturday 26th November 2016</w:t>
      </w:r>
      <w:r w:rsidRPr="00370108">
        <w:rPr>
          <w:rFonts w:ascii="Arial" w:hAnsi="Arial" w:cs="Arial"/>
        </w:rPr>
        <w:t>. If you nominate someone for an award and they are successful you will automatically receive an invitation to the event as will the person you have nominated. If you would like to nominate a volunteer or member of staff for an award but would rather remain anonymous do not add your details to the nomination form. However, this does mean that we won’t be able to invite you to the event.</w:t>
      </w:r>
    </w:p>
    <w:p w:rsidR="00C12F0B" w:rsidRPr="00370108" w:rsidRDefault="00C12F0B" w:rsidP="00C12F0B">
      <w:pPr>
        <w:rPr>
          <w:rFonts w:ascii="Arial" w:hAnsi="Arial" w:cs="Arial"/>
        </w:rPr>
      </w:pPr>
    </w:p>
    <w:p w:rsidR="00C12F0B" w:rsidRPr="00370108" w:rsidRDefault="00C12F0B" w:rsidP="00C12F0B">
      <w:pPr>
        <w:rPr>
          <w:rFonts w:ascii="Arial" w:hAnsi="Arial" w:cs="Arial"/>
          <w:b/>
        </w:rPr>
      </w:pPr>
      <w:r w:rsidRPr="00370108">
        <w:rPr>
          <w:rFonts w:ascii="Arial" w:hAnsi="Arial" w:cs="Arial"/>
          <w:b/>
        </w:rPr>
        <w:lastRenderedPageBreak/>
        <w:t>Return details</w:t>
      </w:r>
    </w:p>
    <w:p w:rsidR="00C12F0B" w:rsidRPr="00370108" w:rsidRDefault="00C12F0B" w:rsidP="00C12F0B">
      <w:pPr>
        <w:rPr>
          <w:rFonts w:ascii="Arial" w:hAnsi="Arial" w:cs="Arial"/>
        </w:rPr>
      </w:pPr>
      <w:r w:rsidRPr="00370108">
        <w:rPr>
          <w:rFonts w:ascii="Arial" w:hAnsi="Arial" w:cs="Arial"/>
        </w:rPr>
        <w:t>Once you have completed the nomination form(s) please return by email to:</w:t>
      </w:r>
    </w:p>
    <w:p w:rsidR="00C12F0B" w:rsidRPr="00370108" w:rsidRDefault="002F1B1F" w:rsidP="00C12F0B">
      <w:pPr>
        <w:rPr>
          <w:rFonts w:ascii="Arial" w:hAnsi="Arial" w:cs="Arial"/>
          <w:b/>
        </w:rPr>
      </w:pPr>
      <w:hyperlink r:id="rId5" w:history="1">
        <w:r w:rsidR="00C12F0B" w:rsidRPr="00370108">
          <w:rPr>
            <w:rStyle w:val="Hyperlink"/>
            <w:rFonts w:ascii="Arial" w:hAnsi="Arial" w:cs="Arial"/>
            <w:b/>
          </w:rPr>
          <w:t>volunteering@twmuseums.org.uk</w:t>
        </w:r>
      </w:hyperlink>
    </w:p>
    <w:p w:rsidR="00C12F0B" w:rsidRPr="00370108" w:rsidRDefault="00C12F0B" w:rsidP="00C12F0B">
      <w:pPr>
        <w:rPr>
          <w:rFonts w:ascii="Arial" w:hAnsi="Arial" w:cs="Arial"/>
          <w:b/>
        </w:rPr>
      </w:pPr>
    </w:p>
    <w:p w:rsidR="00C12F0B" w:rsidRPr="00370108" w:rsidRDefault="00C12F0B" w:rsidP="00C12F0B">
      <w:pPr>
        <w:rPr>
          <w:rFonts w:ascii="Arial" w:hAnsi="Arial" w:cs="Arial"/>
        </w:rPr>
      </w:pPr>
      <w:r w:rsidRPr="00370108">
        <w:rPr>
          <w:rFonts w:ascii="Arial" w:hAnsi="Arial" w:cs="Arial"/>
        </w:rPr>
        <w:t xml:space="preserve">If you would prefer, post to: </w:t>
      </w:r>
    </w:p>
    <w:p w:rsidR="00C12F0B" w:rsidRPr="00370108" w:rsidRDefault="00C12F0B" w:rsidP="00C12F0B">
      <w:pPr>
        <w:rPr>
          <w:rFonts w:ascii="Arial" w:hAnsi="Arial" w:cs="Arial"/>
          <w:b/>
        </w:rPr>
      </w:pPr>
      <w:r w:rsidRPr="00370108">
        <w:rPr>
          <w:rFonts w:ascii="Arial" w:hAnsi="Arial" w:cs="Arial"/>
          <w:b/>
        </w:rPr>
        <w:t>Anita Moffitt</w:t>
      </w:r>
    </w:p>
    <w:p w:rsidR="00C12F0B" w:rsidRPr="00370108" w:rsidRDefault="00C12F0B" w:rsidP="00C12F0B">
      <w:pPr>
        <w:rPr>
          <w:rFonts w:ascii="Arial" w:hAnsi="Arial" w:cs="Arial"/>
          <w:b/>
        </w:rPr>
      </w:pPr>
      <w:r w:rsidRPr="00370108">
        <w:rPr>
          <w:rFonts w:ascii="Arial" w:hAnsi="Arial" w:cs="Arial"/>
          <w:b/>
        </w:rPr>
        <w:t>Tyne &amp; Wear Archives &amp; Museums</w:t>
      </w:r>
    </w:p>
    <w:p w:rsidR="00C12F0B" w:rsidRPr="00370108" w:rsidRDefault="00C12F0B" w:rsidP="00C12F0B">
      <w:pPr>
        <w:rPr>
          <w:rFonts w:ascii="Arial" w:hAnsi="Arial" w:cs="Arial"/>
        </w:rPr>
      </w:pPr>
      <w:r w:rsidRPr="00370108">
        <w:rPr>
          <w:rFonts w:ascii="Arial" w:hAnsi="Arial" w:cs="Arial"/>
        </w:rPr>
        <w:t>Discovery Museum</w:t>
      </w:r>
    </w:p>
    <w:p w:rsidR="00C12F0B" w:rsidRPr="00370108" w:rsidRDefault="00C12F0B" w:rsidP="00C12F0B">
      <w:pPr>
        <w:rPr>
          <w:rFonts w:ascii="Arial" w:hAnsi="Arial" w:cs="Arial"/>
        </w:rPr>
      </w:pPr>
      <w:r w:rsidRPr="00370108">
        <w:rPr>
          <w:rFonts w:ascii="Arial" w:hAnsi="Arial" w:cs="Arial"/>
        </w:rPr>
        <w:t xml:space="preserve">Blandford Square </w:t>
      </w:r>
    </w:p>
    <w:p w:rsidR="00C12F0B" w:rsidRPr="00370108" w:rsidRDefault="00C12F0B" w:rsidP="00C12F0B">
      <w:pPr>
        <w:rPr>
          <w:rFonts w:ascii="Arial" w:hAnsi="Arial" w:cs="Arial"/>
        </w:rPr>
      </w:pPr>
      <w:r w:rsidRPr="00370108">
        <w:rPr>
          <w:rFonts w:ascii="Arial" w:hAnsi="Arial" w:cs="Arial"/>
        </w:rPr>
        <w:t>NEWCASTLE UPON TYNE</w:t>
      </w:r>
    </w:p>
    <w:p w:rsidR="00C12F0B" w:rsidRPr="00370108" w:rsidRDefault="00C12F0B" w:rsidP="00C12F0B">
      <w:pPr>
        <w:rPr>
          <w:rFonts w:ascii="Arial" w:hAnsi="Arial" w:cs="Arial"/>
        </w:rPr>
      </w:pPr>
      <w:r w:rsidRPr="00370108">
        <w:rPr>
          <w:rFonts w:ascii="Arial" w:hAnsi="Arial" w:cs="Arial"/>
        </w:rPr>
        <w:t>NE1 4JA</w:t>
      </w:r>
    </w:p>
    <w:p w:rsidR="00C12F0B" w:rsidRPr="00370108" w:rsidRDefault="00C12F0B" w:rsidP="00C12F0B">
      <w:pPr>
        <w:rPr>
          <w:rFonts w:ascii="Arial" w:hAnsi="Arial" w:cs="Arial"/>
        </w:rPr>
      </w:pPr>
    </w:p>
    <w:p w:rsidR="00057782" w:rsidRDefault="00C12F0B" w:rsidP="00C12F0B">
      <w:r w:rsidRPr="00370108">
        <w:rPr>
          <w:rFonts w:ascii="Arial" w:hAnsi="Arial" w:cs="Arial"/>
          <w:noProof/>
          <w:lang w:eastAsia="en-GB"/>
        </w:rPr>
        <w:drawing>
          <wp:anchor distT="0" distB="0" distL="114300" distR="114300" simplePos="0" relativeHeight="251659264" behindDoc="1" locked="0" layoutInCell="1" allowOverlap="1">
            <wp:simplePos x="0" y="0"/>
            <wp:positionH relativeFrom="column">
              <wp:posOffset>4457700</wp:posOffset>
            </wp:positionH>
            <wp:positionV relativeFrom="page">
              <wp:posOffset>9275445</wp:posOffset>
            </wp:positionV>
            <wp:extent cx="2007870" cy="645160"/>
            <wp:effectExtent l="0" t="0" r="0" b="2540"/>
            <wp:wrapTight wrapText="bothSides">
              <wp:wrapPolygon edited="0">
                <wp:start x="0" y="0"/>
                <wp:lineTo x="0" y="21047"/>
                <wp:lineTo x="21313" y="21047"/>
                <wp:lineTo x="21313" y="0"/>
                <wp:lineTo x="0" y="0"/>
              </wp:wrapPolygon>
            </wp:wrapTight>
            <wp:docPr id="1" name="Picture 1" descr="grant_jpe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t_jpeg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787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108">
        <w:rPr>
          <w:rFonts w:ascii="Arial" w:hAnsi="Arial" w:cs="Arial"/>
        </w:rPr>
        <w:t xml:space="preserve">If you have any queries, please do not hesitate to contact Anita Moffitt </w:t>
      </w:r>
      <w:hyperlink r:id="rId7" w:history="1">
        <w:r w:rsidR="001136D4" w:rsidRPr="00162213">
          <w:rPr>
            <w:rStyle w:val="Hyperlink"/>
            <w:rFonts w:ascii="Arial" w:hAnsi="Arial" w:cs="Arial"/>
          </w:rPr>
          <w:t>anita.moffitt@twmuseums.org.uk</w:t>
        </w:r>
      </w:hyperlink>
      <w:r w:rsidR="001136D4">
        <w:rPr>
          <w:rFonts w:ascii="Arial" w:hAnsi="Arial" w:cs="Arial"/>
        </w:rPr>
        <w:t xml:space="preserve"> 0191 2772299</w:t>
      </w:r>
    </w:p>
    <w:sectPr w:rsidR="0005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14DEF"/>
    <w:multiLevelType w:val="hybridMultilevel"/>
    <w:tmpl w:val="A980232E"/>
    <w:lvl w:ilvl="0" w:tplc="30360E6C">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CCC62AD"/>
    <w:multiLevelType w:val="hybridMultilevel"/>
    <w:tmpl w:val="8C503B98"/>
    <w:lvl w:ilvl="0" w:tplc="BF2EC7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0B"/>
    <w:rsid w:val="00057782"/>
    <w:rsid w:val="001136D4"/>
    <w:rsid w:val="002F1B1F"/>
    <w:rsid w:val="005B51B5"/>
    <w:rsid w:val="005C434E"/>
    <w:rsid w:val="00C02495"/>
    <w:rsid w:val="00C1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3E92F-DBFD-46FF-A862-2AB65951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0B"/>
    <w:pPr>
      <w:spacing w:before="0" w:beforeAutospacing="0" w:after="0" w:afterAutospacing="0"/>
    </w:pPr>
    <w:rPr>
      <w:rFonts w:ascii="Times New Roman" w:eastAsia="Times New Roman" w:hAnsi="Times New Roman" w:cs="Times New Roman"/>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2F0B"/>
    <w:rPr>
      <w:color w:val="0000FF"/>
      <w:u w:val="single"/>
    </w:rPr>
  </w:style>
  <w:style w:type="paragraph" w:styleId="ListParagraph">
    <w:name w:val="List Paragraph"/>
    <w:basedOn w:val="Normal"/>
    <w:uiPriority w:val="34"/>
    <w:qFormat/>
    <w:rsid w:val="00C12F0B"/>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moffitt@twmuseum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ucy.cooke@twmuseums.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Moffitt</dc:creator>
  <cp:keywords/>
  <dc:description/>
  <cp:lastModifiedBy>Jonathan Loach</cp:lastModifiedBy>
  <cp:revision>6</cp:revision>
  <dcterms:created xsi:type="dcterms:W3CDTF">2016-09-08T13:54:00Z</dcterms:created>
  <dcterms:modified xsi:type="dcterms:W3CDTF">2016-09-30T10:39:00Z</dcterms:modified>
</cp:coreProperties>
</file>